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4FD" w:rsidRDefault="008C04FD">
      <w:pPr>
        <w:tabs>
          <w:tab w:val="left" w:pos="2460"/>
        </w:tabs>
        <w:ind w:left="2124"/>
        <w:rPr>
          <w:rFonts w:eastAsia="Calibri Light" w:cs="Calibri"/>
          <w:szCs w:val="22"/>
        </w:rPr>
      </w:pPr>
    </w:p>
    <w:p w:rsidR="009B11D0" w:rsidRPr="009B11D0" w:rsidRDefault="00293051">
      <w:pPr>
        <w:tabs>
          <w:tab w:val="left" w:pos="2460"/>
        </w:tabs>
        <w:rPr>
          <w:color w:val="auto"/>
        </w:rPr>
      </w:pPr>
      <w:r>
        <w:rPr>
          <w:rFonts w:eastAsia="Calibri Light" w:cs="Calibri"/>
          <w:szCs w:val="22"/>
        </w:rPr>
        <w:t xml:space="preserve">Zespół Szkół </w:t>
      </w:r>
      <w:r w:rsidRPr="009B11D0">
        <w:rPr>
          <w:rFonts w:eastAsia="Calibri Light" w:cs="Calibri"/>
          <w:color w:val="auto"/>
          <w:szCs w:val="22"/>
        </w:rPr>
        <w:t xml:space="preserve">w </w:t>
      </w:r>
      <w:r w:rsidR="008F1C6F">
        <w:rPr>
          <w:rFonts w:eastAsia="Calibri Light" w:cs="Calibri"/>
          <w:color w:val="auto"/>
          <w:szCs w:val="22"/>
        </w:rPr>
        <w:t>Jasienicy</w:t>
      </w:r>
      <w:r w:rsidRPr="009B11D0">
        <w:rPr>
          <w:rFonts w:eastAsia="Calibri Light" w:cs="Calibri"/>
          <w:vanish/>
          <w:color w:val="auto"/>
          <w:szCs w:val="22"/>
        </w:rPr>
        <w:t xml:space="preserve"> </w:t>
      </w:r>
      <w:r w:rsidRPr="009B11D0">
        <w:rPr>
          <w:rFonts w:cs="Calibri"/>
          <w:vanish/>
          <w:color w:val="auto"/>
          <w:szCs w:val="22"/>
        </w:rPr>
        <w:t>terenie powiatu nowosolskiego0 Nowa Sól</w:t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  <w:r w:rsidR="009D0532" w:rsidRPr="009B11D0">
        <w:rPr>
          <w:rFonts w:cs="Calibri"/>
          <w:vanish/>
          <w:color w:val="auto"/>
          <w:szCs w:val="22"/>
        </w:rPr>
        <w:fldChar w:fldCharType="begin"/>
      </w:r>
      <w:r w:rsidRPr="009B11D0">
        <w:rPr>
          <w:rFonts w:cs="Calibri"/>
          <w:vanish/>
          <w:color w:val="auto"/>
          <w:szCs w:val="22"/>
        </w:rPr>
        <w:instrText>PAGE</w:instrText>
      </w:r>
      <w:r w:rsidR="009D0532" w:rsidRPr="009B11D0">
        <w:rPr>
          <w:rFonts w:cs="Calibri"/>
          <w:vanish/>
          <w:color w:val="auto"/>
          <w:szCs w:val="22"/>
        </w:rPr>
        <w:fldChar w:fldCharType="separate"/>
      </w:r>
      <w:r w:rsidRPr="009B11D0">
        <w:rPr>
          <w:rFonts w:cs="Calibri"/>
          <w:vanish/>
          <w:color w:val="auto"/>
          <w:szCs w:val="22"/>
        </w:rPr>
        <w:t>0</w:t>
      </w:r>
      <w:r w:rsidR="009D0532" w:rsidRPr="009B11D0">
        <w:rPr>
          <w:rFonts w:cs="Calibri"/>
          <w:vanish/>
          <w:color w:val="auto"/>
          <w:szCs w:val="22"/>
        </w:rPr>
        <w:fldChar w:fldCharType="end"/>
      </w:r>
    </w:p>
    <w:p w:rsidR="008C04FD" w:rsidRPr="009B11D0" w:rsidRDefault="008F1C6F">
      <w:pPr>
        <w:tabs>
          <w:tab w:val="left" w:pos="2460"/>
        </w:tabs>
        <w:rPr>
          <w:color w:val="auto"/>
        </w:rPr>
      </w:pPr>
      <w:r>
        <w:rPr>
          <w:rFonts w:cs="Calibri"/>
          <w:color w:val="auto"/>
          <w:szCs w:val="22"/>
        </w:rPr>
        <w:t>Jasienica, ul. Szkolna 8</w:t>
      </w:r>
    </w:p>
    <w:p w:rsidR="008C04FD" w:rsidRPr="009B11D0" w:rsidRDefault="00293051">
      <w:pPr>
        <w:tabs>
          <w:tab w:val="left" w:pos="2460"/>
        </w:tabs>
        <w:rPr>
          <w:rFonts w:cs="Calibri"/>
          <w:color w:val="auto"/>
          <w:szCs w:val="22"/>
        </w:rPr>
      </w:pPr>
      <w:r w:rsidRPr="009B11D0">
        <w:rPr>
          <w:rFonts w:cs="Calibri"/>
          <w:color w:val="auto"/>
          <w:szCs w:val="22"/>
        </w:rPr>
        <w:t>05-240 Tłuszcz</w:t>
      </w:r>
    </w:p>
    <w:p w:rsidR="008C04FD" w:rsidRPr="0010428F" w:rsidRDefault="00293051">
      <w:pPr>
        <w:ind w:right="45"/>
        <w:rPr>
          <w:rFonts w:cs="Calibri"/>
          <w:color w:val="auto"/>
          <w:szCs w:val="22"/>
        </w:rPr>
      </w:pPr>
      <w:r w:rsidRPr="0010428F">
        <w:rPr>
          <w:rFonts w:cs="Calibri"/>
          <w:color w:val="auto"/>
          <w:szCs w:val="22"/>
        </w:rPr>
        <w:t xml:space="preserve">tel.29 </w:t>
      </w:r>
      <w:r w:rsidR="008F1C6F" w:rsidRPr="0010428F">
        <w:rPr>
          <w:rFonts w:cs="Calibri"/>
          <w:color w:val="auto"/>
          <w:szCs w:val="22"/>
        </w:rPr>
        <w:t>757-31-13</w:t>
      </w:r>
    </w:p>
    <w:p w:rsidR="00F52BBD" w:rsidRDefault="009D0532">
      <w:pPr>
        <w:rPr>
          <w:color w:val="auto"/>
        </w:rPr>
      </w:pPr>
      <w:hyperlink r:id="rId7" w:history="1">
        <w:r w:rsidR="008F1C6F" w:rsidRPr="0010428F">
          <w:rPr>
            <w:rStyle w:val="Hipercze"/>
          </w:rPr>
          <w:t>www.zsjasienica.pl</w:t>
        </w:r>
      </w:hyperlink>
      <w:r w:rsidR="008F1C6F" w:rsidRPr="0010428F">
        <w:rPr>
          <w:color w:val="auto"/>
        </w:rPr>
        <w:t xml:space="preserve"> </w:t>
      </w:r>
      <w:r w:rsidR="009B11D0" w:rsidRPr="0010428F">
        <w:rPr>
          <w:color w:val="auto"/>
        </w:rPr>
        <w:t xml:space="preserve"> </w:t>
      </w:r>
    </w:p>
    <w:p w:rsidR="008C04FD" w:rsidRPr="0010428F" w:rsidRDefault="00293051">
      <w:pPr>
        <w:rPr>
          <w:color w:val="auto"/>
        </w:rPr>
      </w:pPr>
      <w:r w:rsidRPr="0010428F">
        <w:rPr>
          <w:rFonts w:cs="Calibri"/>
          <w:color w:val="auto"/>
          <w:szCs w:val="22"/>
        </w:rPr>
        <w:t xml:space="preserve">email: </w:t>
      </w:r>
      <w:hyperlink r:id="rId8" w:history="1">
        <w:r w:rsidR="008F1C6F" w:rsidRPr="0010428F">
          <w:rPr>
            <w:rStyle w:val="Hipercze"/>
            <w:rFonts w:cs="Calibri"/>
            <w:szCs w:val="22"/>
          </w:rPr>
          <w:t>zsjasienica@wp.pl</w:t>
        </w:r>
      </w:hyperlink>
      <w:r w:rsidR="008F1C6F" w:rsidRPr="0010428F">
        <w:rPr>
          <w:rFonts w:cs="Calibri"/>
          <w:color w:val="auto"/>
          <w:szCs w:val="22"/>
        </w:rPr>
        <w:t xml:space="preserve"> </w:t>
      </w:r>
    </w:p>
    <w:p w:rsidR="008C04FD" w:rsidRPr="0010428F" w:rsidRDefault="008C04FD">
      <w:pPr>
        <w:ind w:left="2124"/>
        <w:rPr>
          <w:rFonts w:cs="Calibri"/>
          <w:szCs w:val="22"/>
        </w:rPr>
      </w:pPr>
    </w:p>
    <w:p w:rsidR="008C04FD" w:rsidRPr="0010428F" w:rsidRDefault="008C04FD">
      <w:pPr>
        <w:jc w:val="center"/>
        <w:rPr>
          <w:b/>
          <w:bCs/>
          <w:sz w:val="12"/>
          <w:szCs w:val="12"/>
        </w:rPr>
      </w:pPr>
    </w:p>
    <w:p w:rsidR="008C04FD" w:rsidRPr="0010428F" w:rsidRDefault="008C04FD">
      <w:pPr>
        <w:jc w:val="center"/>
        <w:rPr>
          <w:b/>
          <w:bCs/>
          <w:sz w:val="12"/>
          <w:szCs w:val="12"/>
        </w:rPr>
      </w:pPr>
    </w:p>
    <w:p w:rsidR="008C04FD" w:rsidRPr="0010428F" w:rsidRDefault="008C04FD">
      <w:pPr>
        <w:jc w:val="center"/>
        <w:rPr>
          <w:b/>
          <w:bCs/>
          <w:sz w:val="12"/>
          <w:szCs w:val="12"/>
        </w:rPr>
      </w:pPr>
    </w:p>
    <w:p w:rsidR="008C04FD" w:rsidRPr="0010428F" w:rsidRDefault="008C04FD">
      <w:pPr>
        <w:jc w:val="center"/>
        <w:rPr>
          <w:b/>
          <w:bCs/>
          <w:sz w:val="12"/>
          <w:szCs w:val="12"/>
        </w:rPr>
      </w:pPr>
    </w:p>
    <w:p w:rsidR="008C04FD" w:rsidRDefault="00293051">
      <w:pPr>
        <w:jc w:val="center"/>
      </w:pPr>
      <w:r>
        <w:rPr>
          <w:b/>
          <w:bCs/>
          <w:sz w:val="40"/>
          <w:szCs w:val="40"/>
        </w:rPr>
        <w:t xml:space="preserve">Specyfikacja Warunków  Zamówienia </w:t>
      </w:r>
      <w:r w:rsidR="00FB6BC5">
        <w:rPr>
          <w:b/>
          <w:bCs/>
          <w:sz w:val="40"/>
          <w:szCs w:val="40"/>
        </w:rPr>
        <w:br/>
      </w:r>
      <w:r>
        <w:rPr>
          <w:b/>
          <w:bCs/>
          <w:sz w:val="40"/>
          <w:szCs w:val="40"/>
        </w:rPr>
        <w:t>(SWZ</w:t>
      </w:r>
      <w:r>
        <w:rPr>
          <w:sz w:val="36"/>
          <w:szCs w:val="36"/>
        </w:rPr>
        <w:t>)</w:t>
      </w:r>
    </w:p>
    <w:p w:rsidR="008C04FD" w:rsidRDefault="008C04FD">
      <w:pPr>
        <w:jc w:val="center"/>
        <w:rPr>
          <w:sz w:val="36"/>
          <w:szCs w:val="36"/>
        </w:rPr>
      </w:pPr>
    </w:p>
    <w:tbl>
      <w:tblPr>
        <w:tblW w:w="9042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/>
      </w:tblPr>
      <w:tblGrid>
        <w:gridCol w:w="180"/>
        <w:gridCol w:w="1869"/>
        <w:gridCol w:w="6993"/>
      </w:tblGrid>
      <w:tr w:rsidR="008C04FD">
        <w:trPr>
          <w:trHeight w:val="973"/>
        </w:trPr>
        <w:tc>
          <w:tcPr>
            <w:tcW w:w="179" w:type="dxa"/>
            <w:tcBorders>
              <w:right w:val="single" w:sz="8" w:space="0" w:color="000000"/>
            </w:tcBorders>
          </w:tcPr>
          <w:p w:rsidR="008C04FD" w:rsidRDefault="008C04FD">
            <w:pPr>
              <w:widowControl w:val="0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1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C04FD" w:rsidRDefault="008C04FD">
            <w:pPr>
              <w:widowControl w:val="0"/>
              <w:spacing w:line="276" w:lineRule="auto"/>
              <w:rPr>
                <w:rFonts w:eastAsia="Calibri" w:cs="Times New Roman"/>
                <w:b/>
                <w:bCs/>
                <w:color w:val="auto"/>
                <w:sz w:val="22"/>
                <w:szCs w:val="22"/>
              </w:rPr>
            </w:pPr>
          </w:p>
          <w:p w:rsidR="008C04FD" w:rsidRDefault="00293051">
            <w:pPr>
              <w:widowControl w:val="0"/>
              <w:spacing w:line="276" w:lineRule="auto"/>
              <w:rPr>
                <w:rFonts w:eastAsia="Calibri"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eastAsia="Calibri" w:cs="Times New Roman"/>
                <w:b/>
                <w:bCs/>
                <w:color w:val="auto"/>
                <w:sz w:val="22"/>
                <w:szCs w:val="22"/>
              </w:rPr>
              <w:t>Przedmiot zamówienia:</w:t>
            </w:r>
          </w:p>
        </w:tc>
        <w:tc>
          <w:tcPr>
            <w:tcW w:w="6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C04FD" w:rsidRDefault="008C04FD">
            <w:pPr>
              <w:widowControl w:val="0"/>
              <w:spacing w:line="276" w:lineRule="auto"/>
              <w:jc w:val="center"/>
              <w:rPr>
                <w:rFonts w:eastAsia="Calibri" w:cs="Times New Roman"/>
                <w:b/>
                <w:bCs/>
                <w:color w:val="auto"/>
              </w:rPr>
            </w:pPr>
          </w:p>
          <w:p w:rsidR="008C04FD" w:rsidRPr="009B11D0" w:rsidRDefault="00293051" w:rsidP="009B11D0">
            <w:pPr>
              <w:widowControl w:val="0"/>
              <w:tabs>
                <w:tab w:val="left" w:pos="5245"/>
              </w:tabs>
              <w:snapToGrid w:val="0"/>
              <w:jc w:val="center"/>
              <w:rPr>
                <w:rFonts w:cs="Calibri"/>
                <w:b/>
                <w:iCs/>
                <w:color w:val="auto"/>
              </w:rPr>
            </w:pPr>
            <w:r w:rsidRPr="009B11D0">
              <w:rPr>
                <w:rFonts w:cs="Calibri"/>
                <w:b/>
                <w:iCs/>
                <w:color w:val="auto"/>
              </w:rPr>
              <w:t>„</w:t>
            </w:r>
            <w:r w:rsidR="008F1C6F">
              <w:rPr>
                <w:rFonts w:cs="Calibri"/>
                <w:b/>
                <w:iCs/>
                <w:color w:val="auto"/>
              </w:rPr>
              <w:t>Rok 202</w:t>
            </w:r>
            <w:r w:rsidR="00FB6BC5">
              <w:rPr>
                <w:rFonts w:cs="Calibri"/>
                <w:b/>
                <w:iCs/>
                <w:color w:val="auto"/>
              </w:rPr>
              <w:t>6</w:t>
            </w:r>
            <w:r w:rsidR="008F1C6F">
              <w:rPr>
                <w:rFonts w:cs="Calibri"/>
                <w:b/>
                <w:iCs/>
                <w:color w:val="auto"/>
              </w:rPr>
              <w:t xml:space="preserve"> - </w:t>
            </w:r>
            <w:r w:rsidRPr="009B11D0">
              <w:rPr>
                <w:rFonts w:cs="Calibri"/>
                <w:b/>
                <w:iCs/>
                <w:color w:val="auto"/>
              </w:rPr>
              <w:t xml:space="preserve">Sukcesywna dostawa artykułów </w:t>
            </w:r>
            <w:r w:rsidR="0010428F">
              <w:rPr>
                <w:rFonts w:cs="Calibri"/>
                <w:b/>
                <w:iCs/>
                <w:color w:val="auto"/>
              </w:rPr>
              <w:t>żywieniowych</w:t>
            </w:r>
            <w:r w:rsidRPr="009B11D0">
              <w:rPr>
                <w:rFonts w:cs="Calibri"/>
                <w:b/>
                <w:iCs/>
                <w:color w:val="auto"/>
              </w:rPr>
              <w:t xml:space="preserve"> dla potrzeb</w:t>
            </w:r>
            <w:r w:rsidR="008F1C6F">
              <w:rPr>
                <w:rFonts w:cs="Calibri"/>
                <w:b/>
                <w:iCs/>
                <w:color w:val="auto"/>
              </w:rPr>
              <w:t xml:space="preserve"> Szkoły i Przedszkola przy Zespole Szkół w Jasienicy</w:t>
            </w:r>
            <w:r w:rsidR="009B11D0" w:rsidRPr="009B11D0">
              <w:rPr>
                <w:rFonts w:cs="Calibri"/>
                <w:b/>
                <w:iCs/>
                <w:color w:val="auto"/>
              </w:rPr>
              <w:t xml:space="preserve">        </w:t>
            </w:r>
            <w:r w:rsidR="00EF4724" w:rsidRPr="009B11D0">
              <w:rPr>
                <w:rFonts w:cs="Calibri"/>
                <w:b/>
                <w:iCs/>
                <w:color w:val="auto"/>
              </w:rPr>
              <w:t xml:space="preserve"> </w:t>
            </w:r>
            <w:r w:rsidR="008F1C6F">
              <w:rPr>
                <w:rFonts w:cs="Calibri"/>
                <w:b/>
                <w:iCs/>
                <w:color w:val="auto"/>
              </w:rPr>
              <w:t>(8</w:t>
            </w:r>
            <w:r w:rsidR="001A55CA" w:rsidRPr="009B11D0">
              <w:rPr>
                <w:rFonts w:cs="Calibri"/>
                <w:b/>
                <w:iCs/>
                <w:color w:val="auto"/>
              </w:rPr>
              <w:t xml:space="preserve"> części)”</w:t>
            </w:r>
          </w:p>
          <w:p w:rsidR="008C04FD" w:rsidRDefault="008C04FD">
            <w:pPr>
              <w:widowControl w:val="0"/>
              <w:tabs>
                <w:tab w:val="left" w:pos="5245"/>
              </w:tabs>
              <w:snapToGrid w:val="0"/>
              <w:jc w:val="center"/>
              <w:rPr>
                <w:bCs/>
                <w:color w:val="auto"/>
                <w:sz w:val="20"/>
              </w:rPr>
            </w:pPr>
          </w:p>
        </w:tc>
      </w:tr>
      <w:tr w:rsidR="008C04FD">
        <w:trPr>
          <w:trHeight w:val="673"/>
        </w:trPr>
        <w:tc>
          <w:tcPr>
            <w:tcW w:w="179" w:type="dxa"/>
            <w:tcBorders>
              <w:right w:val="single" w:sz="8" w:space="0" w:color="000000"/>
            </w:tcBorders>
          </w:tcPr>
          <w:p w:rsidR="008C04FD" w:rsidRDefault="008C04FD">
            <w:pPr>
              <w:widowControl w:val="0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1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C04FD" w:rsidRDefault="00293051">
            <w:pPr>
              <w:widowControl w:val="0"/>
              <w:spacing w:line="276" w:lineRule="auto"/>
              <w:rPr>
                <w:rFonts w:eastAsia="Calibri"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eastAsia="Calibri" w:cs="Times New Roman"/>
                <w:b/>
                <w:bCs/>
                <w:color w:val="auto"/>
                <w:sz w:val="22"/>
                <w:szCs w:val="22"/>
              </w:rPr>
              <w:t>Rodzaj zamówienia:</w:t>
            </w:r>
          </w:p>
        </w:tc>
        <w:tc>
          <w:tcPr>
            <w:tcW w:w="6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C04FD" w:rsidRDefault="00293051">
            <w:pPr>
              <w:widowControl w:val="0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Dostawy</w:t>
            </w:r>
          </w:p>
        </w:tc>
      </w:tr>
      <w:tr w:rsidR="008C04FD">
        <w:trPr>
          <w:trHeight w:val="625"/>
        </w:trPr>
        <w:tc>
          <w:tcPr>
            <w:tcW w:w="179" w:type="dxa"/>
            <w:tcBorders>
              <w:right w:val="single" w:sz="8" w:space="0" w:color="000000"/>
            </w:tcBorders>
          </w:tcPr>
          <w:p w:rsidR="008C04FD" w:rsidRDefault="008C04FD">
            <w:pPr>
              <w:widowControl w:val="0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1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C04FD" w:rsidRDefault="00293051">
            <w:pPr>
              <w:widowControl w:val="0"/>
              <w:spacing w:line="276" w:lineRule="auto"/>
              <w:rPr>
                <w:rFonts w:eastAsia="Calibri"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eastAsia="Calibri" w:cs="Times New Roman"/>
                <w:b/>
                <w:bCs/>
                <w:color w:val="auto"/>
                <w:sz w:val="22"/>
                <w:szCs w:val="22"/>
              </w:rPr>
              <w:t>Numer zamówienia:</w:t>
            </w:r>
          </w:p>
        </w:tc>
        <w:tc>
          <w:tcPr>
            <w:tcW w:w="6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C04FD" w:rsidRDefault="00293051">
            <w:pPr>
              <w:widowControl w:val="0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1/202</w:t>
            </w:r>
            <w:r w:rsidR="00FB6BC5">
              <w:rPr>
                <w:rFonts w:cs="Times New Roman"/>
                <w:color w:val="auto"/>
              </w:rPr>
              <w:t>5</w:t>
            </w:r>
          </w:p>
        </w:tc>
      </w:tr>
      <w:tr w:rsidR="008C04FD">
        <w:trPr>
          <w:trHeight w:val="1188"/>
        </w:trPr>
        <w:tc>
          <w:tcPr>
            <w:tcW w:w="179" w:type="dxa"/>
            <w:tcBorders>
              <w:right w:val="single" w:sz="8" w:space="0" w:color="000000"/>
            </w:tcBorders>
          </w:tcPr>
          <w:p w:rsidR="008C04FD" w:rsidRDefault="008C04FD">
            <w:pPr>
              <w:widowControl w:val="0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1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C04FD" w:rsidRDefault="008C04FD">
            <w:pPr>
              <w:widowControl w:val="0"/>
              <w:spacing w:line="276" w:lineRule="auto"/>
              <w:rPr>
                <w:rFonts w:eastAsia="Calibri" w:cs="Times New Roman"/>
                <w:b/>
                <w:bCs/>
                <w:color w:val="auto"/>
                <w:sz w:val="22"/>
                <w:szCs w:val="22"/>
              </w:rPr>
            </w:pPr>
          </w:p>
          <w:p w:rsidR="008C04FD" w:rsidRDefault="00293051">
            <w:pPr>
              <w:widowControl w:val="0"/>
              <w:spacing w:line="276" w:lineRule="auto"/>
              <w:rPr>
                <w:rFonts w:eastAsia="Calibri"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eastAsia="Calibri" w:cs="Times New Roman"/>
                <w:b/>
                <w:bCs/>
                <w:color w:val="auto"/>
                <w:sz w:val="22"/>
                <w:szCs w:val="22"/>
              </w:rPr>
              <w:t>Tryb udzielenia zamówienia:</w:t>
            </w:r>
          </w:p>
        </w:tc>
        <w:tc>
          <w:tcPr>
            <w:tcW w:w="6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C04FD" w:rsidRDefault="00293051">
            <w:pPr>
              <w:widowControl w:val="0"/>
              <w:spacing w:line="276" w:lineRule="auto"/>
              <w:jc w:val="both"/>
              <w:rPr>
                <w:rFonts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 xml:space="preserve">Postępowanie prowadzone jest w trybie podstawowym zgodnie z art. 275 pkt 1 ustawy </w:t>
            </w:r>
            <w:bookmarkStart w:id="0" w:name="_Hlk76648097"/>
            <w:r>
              <w:rPr>
                <w:rFonts w:eastAsia="Calibri" w:cs="Times New Roman"/>
                <w:color w:val="auto"/>
              </w:rPr>
              <w:t>z dnia 11 września 2019 r. Prawo zamówień publicznych (Dz. U. z 2024 r. poz. 1320</w:t>
            </w:r>
            <w:r w:rsidR="00FB6BC5">
              <w:rPr>
                <w:rFonts w:eastAsia="Calibri" w:cs="Times New Roman"/>
                <w:color w:val="auto"/>
              </w:rPr>
              <w:t xml:space="preserve"> z </w:t>
            </w:r>
            <w:proofErr w:type="spellStart"/>
            <w:r w:rsidR="00FB6BC5">
              <w:rPr>
                <w:rFonts w:eastAsia="Calibri" w:cs="Times New Roman"/>
                <w:color w:val="auto"/>
              </w:rPr>
              <w:t>późn</w:t>
            </w:r>
            <w:proofErr w:type="spellEnd"/>
            <w:r w:rsidR="00FB6BC5">
              <w:rPr>
                <w:rFonts w:eastAsia="Calibri" w:cs="Times New Roman"/>
                <w:color w:val="auto"/>
              </w:rPr>
              <w:t xml:space="preserve"> </w:t>
            </w:r>
            <w:proofErr w:type="spellStart"/>
            <w:r w:rsidR="00FB6BC5">
              <w:rPr>
                <w:rFonts w:eastAsia="Calibri" w:cs="Times New Roman"/>
                <w:color w:val="auto"/>
              </w:rPr>
              <w:t>zm</w:t>
            </w:r>
            <w:proofErr w:type="spellEnd"/>
            <w:r>
              <w:rPr>
                <w:rFonts w:eastAsia="Calibri" w:cs="Times New Roman"/>
                <w:color w:val="auto"/>
              </w:rPr>
              <w:t>)</w:t>
            </w:r>
            <w:bookmarkEnd w:id="0"/>
          </w:p>
        </w:tc>
      </w:tr>
      <w:tr w:rsidR="008C04FD">
        <w:trPr>
          <w:trHeight w:val="1362"/>
        </w:trPr>
        <w:tc>
          <w:tcPr>
            <w:tcW w:w="179" w:type="dxa"/>
            <w:tcBorders>
              <w:bottom w:val="single" w:sz="8" w:space="0" w:color="FFFFFF"/>
              <w:right w:val="single" w:sz="8" w:space="0" w:color="000000"/>
            </w:tcBorders>
          </w:tcPr>
          <w:p w:rsidR="008C04FD" w:rsidRDefault="008C04FD">
            <w:pPr>
              <w:widowControl w:val="0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186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8C04FD" w:rsidRDefault="008C04FD">
            <w:pPr>
              <w:widowControl w:val="0"/>
              <w:spacing w:line="276" w:lineRule="auto"/>
              <w:rPr>
                <w:rFonts w:eastAsia="Calibri" w:cs="Times New Roman"/>
                <w:b/>
                <w:bCs/>
                <w:color w:val="auto"/>
                <w:sz w:val="22"/>
                <w:szCs w:val="22"/>
              </w:rPr>
            </w:pPr>
          </w:p>
          <w:p w:rsidR="008C04FD" w:rsidRDefault="00293051">
            <w:pPr>
              <w:widowControl w:val="0"/>
              <w:spacing w:line="276" w:lineRule="auto"/>
              <w:rPr>
                <w:rFonts w:eastAsia="Calibri"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eastAsia="Calibri" w:cs="Times New Roman"/>
                <w:b/>
                <w:bCs/>
                <w:color w:val="auto"/>
                <w:sz w:val="22"/>
                <w:szCs w:val="22"/>
              </w:rPr>
              <w:t>Wspólny słownik</w:t>
            </w:r>
          </w:p>
          <w:p w:rsidR="008C04FD" w:rsidRDefault="00293051">
            <w:pPr>
              <w:widowControl w:val="0"/>
              <w:spacing w:line="276" w:lineRule="auto"/>
              <w:rPr>
                <w:rFonts w:eastAsia="Calibri"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eastAsia="Calibri" w:cs="Times New Roman"/>
                <w:b/>
                <w:bCs/>
                <w:color w:val="auto"/>
                <w:sz w:val="22"/>
                <w:szCs w:val="22"/>
              </w:rPr>
              <w:t>(CPV):</w:t>
            </w:r>
          </w:p>
        </w:tc>
        <w:tc>
          <w:tcPr>
            <w:tcW w:w="699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8C04FD" w:rsidRDefault="008C04FD">
            <w:pPr>
              <w:widowControl w:val="0"/>
              <w:spacing w:line="276" w:lineRule="auto"/>
              <w:jc w:val="both"/>
              <w:rPr>
                <w:rFonts w:cs="Times New Roman"/>
                <w:color w:val="auto"/>
                <w:sz w:val="22"/>
                <w:szCs w:val="22"/>
              </w:rPr>
            </w:pPr>
          </w:p>
          <w:p w:rsidR="008C04FD" w:rsidRDefault="00293051">
            <w:pPr>
              <w:widowControl w:val="0"/>
              <w:spacing w:line="276" w:lineRule="auto"/>
              <w:jc w:val="both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15000000-8 – Żywność, napoje, tytoń i produkty pokrewne</w:t>
            </w:r>
          </w:p>
          <w:p w:rsidR="008C04FD" w:rsidRDefault="00293051">
            <w:pPr>
              <w:widowControl w:val="0"/>
              <w:spacing w:line="276" w:lineRule="auto"/>
              <w:jc w:val="both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03000000-1 – Produkty rolnictwa, hodowli, rybołówstwa, leśnictwa</w:t>
            </w:r>
          </w:p>
          <w:p w:rsidR="008C04FD" w:rsidRDefault="00293051">
            <w:pPr>
              <w:widowControl w:val="0"/>
              <w:spacing w:line="276" w:lineRule="auto"/>
              <w:jc w:val="both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 xml:space="preserve">                        i podobne</w:t>
            </w:r>
          </w:p>
        </w:tc>
      </w:tr>
    </w:tbl>
    <w:p w:rsidR="008C04FD" w:rsidRDefault="00293051">
      <w:pPr>
        <w:spacing w:line="276" w:lineRule="auto"/>
        <w:jc w:val="both"/>
        <w:rPr>
          <w:rFonts w:eastAsia="Calibri" w:cs="Times New Roman"/>
          <w:color w:val="auto"/>
          <w:sz w:val="22"/>
          <w:szCs w:val="22"/>
        </w:rPr>
      </w:pPr>
      <w:r>
        <w:rPr>
          <w:rFonts w:eastAsia="Calibri" w:cs="Times New Roman"/>
          <w:color w:val="auto"/>
          <w:sz w:val="22"/>
          <w:szCs w:val="22"/>
        </w:rPr>
        <w:tab/>
      </w:r>
    </w:p>
    <w:p w:rsidR="008C04FD" w:rsidRDefault="008C04FD">
      <w:pPr>
        <w:spacing w:line="276" w:lineRule="auto"/>
        <w:jc w:val="both"/>
      </w:pPr>
    </w:p>
    <w:p w:rsidR="008C04FD" w:rsidRDefault="008C04FD">
      <w:pPr>
        <w:spacing w:line="276" w:lineRule="auto"/>
        <w:jc w:val="both"/>
      </w:pPr>
    </w:p>
    <w:p w:rsidR="008C04FD" w:rsidRDefault="00293051">
      <w:pPr>
        <w:spacing w:line="276" w:lineRule="auto"/>
        <w:jc w:val="both"/>
      </w:pPr>
      <w:r>
        <w:t>Zatwierdzam:</w:t>
      </w:r>
    </w:p>
    <w:p w:rsidR="008C04FD" w:rsidRDefault="00293051">
      <w:pPr>
        <w:spacing w:line="276" w:lineRule="auto"/>
        <w:jc w:val="both"/>
      </w:pPr>
      <w:r>
        <w:t xml:space="preserve">Dyrektor Zespołu Szkół w </w:t>
      </w:r>
      <w:r w:rsidR="009B11D0">
        <w:t>Jasienicy</w:t>
      </w:r>
    </w:p>
    <w:p w:rsidR="008C04FD" w:rsidRDefault="009B11D0">
      <w:pPr>
        <w:spacing w:line="276" w:lineRule="auto"/>
        <w:jc w:val="both"/>
      </w:pPr>
      <w:r>
        <w:t>Małgorzata Anna Staniszewska</w:t>
      </w:r>
    </w:p>
    <w:p w:rsidR="008C04FD" w:rsidRDefault="008C04FD">
      <w:pPr>
        <w:spacing w:line="276" w:lineRule="auto"/>
        <w:jc w:val="both"/>
      </w:pPr>
    </w:p>
    <w:p w:rsidR="00B81A00" w:rsidRDefault="00B81A00">
      <w:pPr>
        <w:spacing w:line="276" w:lineRule="auto"/>
        <w:jc w:val="both"/>
      </w:pPr>
    </w:p>
    <w:p w:rsidR="00B81A00" w:rsidRDefault="00B81A00">
      <w:pPr>
        <w:spacing w:line="276" w:lineRule="auto"/>
        <w:jc w:val="both"/>
      </w:pPr>
    </w:p>
    <w:p w:rsidR="00B81A00" w:rsidRDefault="00B81A00">
      <w:pPr>
        <w:spacing w:line="276" w:lineRule="auto"/>
        <w:jc w:val="both"/>
      </w:pPr>
    </w:p>
    <w:p w:rsidR="008C04FD" w:rsidRDefault="008C04FD">
      <w:pPr>
        <w:spacing w:line="276" w:lineRule="auto"/>
        <w:jc w:val="both"/>
      </w:pPr>
    </w:p>
    <w:p w:rsidR="008C04FD" w:rsidRDefault="008C04FD">
      <w:pPr>
        <w:spacing w:line="276" w:lineRule="auto"/>
        <w:jc w:val="both"/>
      </w:pPr>
    </w:p>
    <w:p w:rsidR="008C04FD" w:rsidRDefault="008C04FD">
      <w:pPr>
        <w:spacing w:line="276" w:lineRule="auto"/>
        <w:jc w:val="both"/>
      </w:pPr>
    </w:p>
    <w:p w:rsidR="008C04FD" w:rsidRDefault="008C04FD" w:rsidP="00A22113">
      <w:pPr>
        <w:spacing w:line="276" w:lineRule="auto"/>
        <w:jc w:val="both"/>
      </w:pPr>
      <w:bookmarkStart w:id="1" w:name="_Hlk40913392"/>
      <w:bookmarkEnd w:id="1"/>
    </w:p>
    <w:p w:rsidR="008C04FD" w:rsidRDefault="00293051" w:rsidP="004A7B9C">
      <w:pPr>
        <w:pStyle w:val="Tekstpodstawowy"/>
        <w:numPr>
          <w:ilvl w:val="0"/>
          <w:numId w:val="2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76" w:lineRule="auto"/>
        <w:ind w:left="284" w:hanging="284"/>
        <w:jc w:val="center"/>
      </w:pPr>
      <w:r>
        <w:rPr>
          <w:rStyle w:val="BrakA"/>
          <w:rFonts w:eastAsia="Calibri" w:cs="Times New Roman"/>
          <w:b/>
          <w:bCs/>
          <w:color w:val="auto"/>
          <w:sz w:val="22"/>
          <w:szCs w:val="22"/>
          <w:lang w:val="pl-PL"/>
        </w:rPr>
        <w:t>INFORMACJE O ZAMAWIAJĄCYM</w:t>
      </w:r>
      <w:bookmarkStart w:id="2" w:name="_Hlk65571450"/>
      <w:bookmarkEnd w:id="2"/>
    </w:p>
    <w:p w:rsidR="008C04FD" w:rsidRDefault="00293051">
      <w:pPr>
        <w:pStyle w:val="Rub3"/>
        <w:spacing w:before="240" w:line="276" w:lineRule="auto"/>
        <w:jc w:val="left"/>
        <w:outlineLvl w:val="0"/>
        <w:rPr>
          <w:rFonts w:eastAsia="Calibri" w:cs="Times New Roman"/>
          <w:i w:val="0"/>
          <w:iCs w:val="0"/>
          <w:sz w:val="22"/>
          <w:szCs w:val="22"/>
          <w:lang w:val="pl-PL"/>
        </w:rPr>
      </w:pPr>
      <w:r>
        <w:rPr>
          <w:rFonts w:eastAsia="Calibri" w:cs="Times New Roman"/>
          <w:i w:val="0"/>
          <w:iCs w:val="0"/>
          <w:sz w:val="22"/>
          <w:szCs w:val="22"/>
          <w:lang w:val="pl-PL"/>
        </w:rPr>
        <w:t>Nazwa i adres Zamawiającego</w:t>
      </w:r>
    </w:p>
    <w:p w:rsidR="008C04FD" w:rsidRDefault="00293051">
      <w:pPr>
        <w:pStyle w:val="Rub3"/>
        <w:spacing w:line="276" w:lineRule="auto"/>
        <w:outlineLvl w:val="0"/>
        <w:rPr>
          <w:rFonts w:eastAsia="Calibri" w:cs="Times New Roman"/>
          <w:b w:val="0"/>
          <w:i w:val="0"/>
          <w:iCs w:val="0"/>
          <w:sz w:val="22"/>
          <w:szCs w:val="22"/>
          <w:lang w:val="pl-PL"/>
        </w:rPr>
      </w:pPr>
      <w:bookmarkStart w:id="3" w:name="_Hlk114470304"/>
      <w:bookmarkEnd w:id="3"/>
      <w:r>
        <w:rPr>
          <w:rFonts w:eastAsia="Calibri" w:cs="Times New Roman"/>
          <w:b w:val="0"/>
          <w:i w:val="0"/>
          <w:iCs w:val="0"/>
          <w:sz w:val="22"/>
          <w:szCs w:val="22"/>
          <w:lang w:val="pl-PL"/>
        </w:rPr>
        <w:t xml:space="preserve">Zespół Szkół w </w:t>
      </w:r>
      <w:r w:rsidR="008F1C6F">
        <w:rPr>
          <w:rFonts w:eastAsia="Calibri" w:cs="Times New Roman"/>
          <w:b w:val="0"/>
          <w:i w:val="0"/>
          <w:iCs w:val="0"/>
          <w:sz w:val="22"/>
          <w:szCs w:val="22"/>
          <w:lang w:val="pl-PL"/>
        </w:rPr>
        <w:t>Jasienicy</w:t>
      </w:r>
    </w:p>
    <w:p w:rsidR="008C04FD" w:rsidRDefault="008F1C6F">
      <w:pPr>
        <w:spacing w:line="276" w:lineRule="auto"/>
        <w:outlineLvl w:val="0"/>
        <w:rPr>
          <w:rFonts w:eastAsia="Calibri" w:cs="Times New Roman"/>
          <w:bCs/>
          <w:sz w:val="22"/>
          <w:szCs w:val="22"/>
        </w:rPr>
      </w:pPr>
      <w:r>
        <w:rPr>
          <w:rFonts w:eastAsia="Calibri" w:cs="Times New Roman"/>
          <w:bCs/>
          <w:sz w:val="22"/>
          <w:szCs w:val="22"/>
        </w:rPr>
        <w:t>Jasienica, ul. Szkolna 8</w:t>
      </w:r>
    </w:p>
    <w:p w:rsidR="008C04FD" w:rsidRDefault="00293051">
      <w:pPr>
        <w:spacing w:line="276" w:lineRule="auto"/>
        <w:outlineLvl w:val="0"/>
        <w:rPr>
          <w:rFonts w:eastAsia="Calibri" w:cs="Times New Roman"/>
          <w:bCs/>
          <w:sz w:val="22"/>
          <w:szCs w:val="22"/>
        </w:rPr>
      </w:pPr>
      <w:r>
        <w:rPr>
          <w:rFonts w:eastAsia="Calibri" w:cs="Times New Roman"/>
          <w:bCs/>
          <w:sz w:val="22"/>
          <w:szCs w:val="22"/>
        </w:rPr>
        <w:t>05-240 Tłuszcz</w:t>
      </w:r>
    </w:p>
    <w:p w:rsidR="008C04FD" w:rsidRPr="008F1C6F" w:rsidRDefault="00293051">
      <w:pPr>
        <w:pStyle w:val="Rub3"/>
        <w:spacing w:line="276" w:lineRule="auto"/>
        <w:outlineLvl w:val="0"/>
        <w:rPr>
          <w:lang w:val="pl-PL"/>
        </w:rPr>
      </w:pPr>
      <w:r>
        <w:rPr>
          <w:rFonts w:eastAsia="Calibri" w:cs="Times New Roman"/>
          <w:i w:val="0"/>
          <w:iCs w:val="0"/>
          <w:sz w:val="22"/>
          <w:szCs w:val="22"/>
          <w:lang w:val="pl-PL"/>
        </w:rPr>
        <w:t>Tel:</w:t>
      </w:r>
      <w:r>
        <w:rPr>
          <w:rFonts w:eastAsia="Calibri" w:cs="Times New Roman"/>
          <w:b w:val="0"/>
          <w:i w:val="0"/>
          <w:iCs w:val="0"/>
          <w:sz w:val="22"/>
          <w:szCs w:val="22"/>
          <w:lang w:val="pl-PL"/>
        </w:rPr>
        <w:t xml:space="preserve"> 29</w:t>
      </w:r>
      <w:r w:rsidR="008F1C6F">
        <w:rPr>
          <w:rFonts w:eastAsia="Calibri" w:cs="Times New Roman"/>
          <w:b w:val="0"/>
          <w:i w:val="0"/>
          <w:iCs w:val="0"/>
          <w:sz w:val="22"/>
          <w:szCs w:val="22"/>
          <w:lang w:val="pl-PL"/>
        </w:rPr>
        <w:t> 757-31-13</w:t>
      </w:r>
    </w:p>
    <w:p w:rsidR="008C04FD" w:rsidRPr="008F1C6F" w:rsidRDefault="00293051">
      <w:pPr>
        <w:pStyle w:val="Rub3"/>
        <w:spacing w:line="276" w:lineRule="auto"/>
        <w:jc w:val="left"/>
        <w:outlineLvl w:val="0"/>
        <w:rPr>
          <w:lang w:val="pl-PL"/>
        </w:rPr>
      </w:pPr>
      <w:r>
        <w:rPr>
          <w:rFonts w:eastAsia="Calibri" w:cs="Times New Roman"/>
          <w:i w:val="0"/>
          <w:iCs w:val="0"/>
          <w:sz w:val="22"/>
          <w:szCs w:val="22"/>
          <w:lang w:val="pl-PL"/>
        </w:rPr>
        <w:t xml:space="preserve">Adres internetowy [URL] </w:t>
      </w:r>
      <w:r>
        <w:rPr>
          <w:rStyle w:val="czeinternetowe"/>
          <w:rFonts w:eastAsia="Calibri" w:cs="Times New Roman"/>
          <w:i w:val="0"/>
          <w:iCs w:val="0"/>
          <w:color w:val="2A6099"/>
          <w:sz w:val="22"/>
          <w:szCs w:val="22"/>
          <w:u w:val="none"/>
          <w:lang w:val="pl-PL"/>
        </w:rPr>
        <w:t xml:space="preserve"> </w:t>
      </w:r>
    </w:p>
    <w:p w:rsidR="006C3423" w:rsidRPr="00F52BBD" w:rsidRDefault="00F52BBD" w:rsidP="006C3423">
      <w:pPr>
        <w:rPr>
          <w:color w:val="auto"/>
        </w:rPr>
      </w:pPr>
      <w:hyperlink r:id="rId9" w:history="1">
        <w:r w:rsidRPr="0010428F">
          <w:rPr>
            <w:rStyle w:val="Hipercze"/>
          </w:rPr>
          <w:t>www.zsjasienica.pl</w:t>
        </w:r>
      </w:hyperlink>
      <w:r w:rsidRPr="0010428F">
        <w:rPr>
          <w:color w:val="auto"/>
        </w:rPr>
        <w:t xml:space="preserve">  </w:t>
      </w:r>
    </w:p>
    <w:p w:rsidR="008C04FD" w:rsidRDefault="00293051">
      <w:pPr>
        <w:spacing w:line="276" w:lineRule="auto"/>
        <w:jc w:val="both"/>
      </w:pPr>
      <w:r>
        <w:rPr>
          <w:rStyle w:val="Brak"/>
          <w:rFonts w:eastAsia="Calibri" w:cs="Times New Roman"/>
          <w:b/>
          <w:bCs/>
          <w:sz w:val="22"/>
          <w:szCs w:val="22"/>
        </w:rPr>
        <w:t>Adres strony internetowej prowadzonego postępowania:</w:t>
      </w:r>
    </w:p>
    <w:p w:rsidR="00F52BBD" w:rsidRPr="00F52BBD" w:rsidRDefault="00F52BBD">
      <w:pPr>
        <w:spacing w:line="276" w:lineRule="auto"/>
        <w:jc w:val="both"/>
        <w:rPr>
          <w:rFonts w:eastAsia="Calibri" w:cs="Times New Roman"/>
          <w:b/>
          <w:bCs/>
          <w:sz w:val="20"/>
          <w:szCs w:val="20"/>
          <w:u w:val="single"/>
        </w:rPr>
      </w:pPr>
      <w:hyperlink r:id="rId10" w:history="1">
        <w:r w:rsidRPr="00F02426">
          <w:rPr>
            <w:rStyle w:val="Hipercze"/>
            <w:rFonts w:eastAsia="Calibri" w:cs="Times New Roman"/>
            <w:b/>
            <w:bCs/>
            <w:sz w:val="20"/>
            <w:szCs w:val="20"/>
          </w:rPr>
          <w:t>https://ezamowienia.gov.pl/</w:t>
        </w:r>
      </w:hyperlink>
    </w:p>
    <w:p w:rsidR="00F52BBD" w:rsidRPr="00F52BBD" w:rsidRDefault="00293051">
      <w:pPr>
        <w:spacing w:line="276" w:lineRule="auto"/>
        <w:jc w:val="both"/>
        <w:rPr>
          <w:rFonts w:eastAsia="Calibri" w:cs="Times New Roman"/>
          <w:sz w:val="22"/>
          <w:szCs w:val="22"/>
        </w:rPr>
      </w:pPr>
      <w:r>
        <w:rPr>
          <w:rStyle w:val="Brak"/>
          <w:rFonts w:eastAsia="Calibri" w:cs="Times New Roman"/>
          <w:sz w:val="22"/>
          <w:szCs w:val="22"/>
        </w:rPr>
        <w:t>Na tej stronie udostępniona będzie SWZ, zmiany i wyjaśnienia treści SWZ oraz inne dokumenty zamówienia bezpośrednio związane z postępowaniem o udzielenie zamówienia.</w:t>
      </w:r>
    </w:p>
    <w:p w:rsidR="008C04FD" w:rsidRDefault="00293051">
      <w:pPr>
        <w:spacing w:line="276" w:lineRule="auto"/>
      </w:pPr>
      <w:r>
        <w:rPr>
          <w:rStyle w:val="Brak"/>
          <w:rFonts w:eastAsia="Calibri" w:cs="Times New Roman"/>
          <w:b/>
          <w:bCs/>
          <w:sz w:val="22"/>
          <w:szCs w:val="22"/>
        </w:rPr>
        <w:t xml:space="preserve">Adres poczty elektronicznej: </w:t>
      </w:r>
      <w:r w:rsidR="008F1C6F">
        <w:rPr>
          <w:rStyle w:val="czeinternetowe"/>
          <w:rFonts w:eastAsia="Calibri" w:cs="Times New Roman"/>
          <w:b/>
          <w:bCs/>
          <w:color w:val="3465A4"/>
          <w:sz w:val="22"/>
          <w:szCs w:val="22"/>
          <w:u w:color="000000"/>
        </w:rPr>
        <w:t>zsjasienica@wp.pl</w:t>
      </w:r>
    </w:p>
    <w:p w:rsidR="008C04FD" w:rsidRDefault="008C04FD">
      <w:pPr>
        <w:spacing w:line="276" w:lineRule="auto"/>
        <w:rPr>
          <w:rFonts w:eastAsia="Calibri" w:cs="Times New Roman"/>
          <w:b/>
          <w:bCs/>
          <w:color w:val="3465A4"/>
          <w:sz w:val="22"/>
          <w:szCs w:val="22"/>
          <w:u w:val="single" w:color="000000"/>
        </w:rPr>
      </w:pPr>
    </w:p>
    <w:p w:rsidR="008C04FD" w:rsidRPr="004A7B9C" w:rsidRDefault="00293051" w:rsidP="004A7B9C">
      <w:pPr>
        <w:pStyle w:val="Tekstpodstawowy"/>
        <w:numPr>
          <w:ilvl w:val="0"/>
          <w:numId w:val="2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76" w:lineRule="auto"/>
        <w:ind w:left="284" w:hanging="284"/>
        <w:jc w:val="center"/>
        <w:rPr>
          <w:rStyle w:val="BrakA"/>
          <w:rFonts w:eastAsia="Calibri" w:cs="Times New Roman"/>
          <w:b/>
          <w:bCs/>
          <w:color w:val="auto"/>
          <w:sz w:val="22"/>
          <w:szCs w:val="22"/>
          <w:lang w:val="pl-PL"/>
        </w:rPr>
      </w:pPr>
      <w:r>
        <w:rPr>
          <w:rStyle w:val="BrakA"/>
          <w:rFonts w:eastAsia="Calibri" w:cs="Times New Roman"/>
          <w:b/>
          <w:bCs/>
          <w:color w:val="auto"/>
          <w:sz w:val="22"/>
          <w:szCs w:val="22"/>
          <w:lang w:val="pl-PL"/>
        </w:rPr>
        <w:t>TRYB UDZIELENIA ZAMÓWIENIA</w:t>
      </w:r>
    </w:p>
    <w:p w:rsidR="008C04FD" w:rsidRDefault="00293051" w:rsidP="00601F4F">
      <w:pPr>
        <w:pStyle w:val="Tekstpodstawowy31"/>
        <w:numPr>
          <w:ilvl w:val="0"/>
          <w:numId w:val="39"/>
        </w:numPr>
        <w:spacing w:after="120" w:line="276" w:lineRule="auto"/>
        <w:ind w:left="284" w:hanging="284"/>
      </w:pPr>
      <w:r>
        <w:rPr>
          <w:rStyle w:val="BrakA"/>
          <w:rFonts w:eastAsia="Calibri" w:cs="Times New Roman"/>
          <w:color w:val="auto"/>
          <w:sz w:val="22"/>
          <w:szCs w:val="22"/>
        </w:rPr>
        <w:t>Postępowanie prowadzone jest w trybie podstawowym, zgodnie z art. 275 pkt 1 ustawy z dnia 11 września 2019 r. Prawo zamówień publicznych (</w:t>
      </w:r>
      <w:proofErr w:type="spellStart"/>
      <w:r>
        <w:rPr>
          <w:rStyle w:val="BrakA"/>
          <w:rFonts w:eastAsia="Calibri" w:cs="Times New Roman"/>
          <w:color w:val="auto"/>
          <w:sz w:val="22"/>
          <w:szCs w:val="22"/>
        </w:rPr>
        <w:t>t</w:t>
      </w:r>
      <w:r w:rsidR="00E5454D">
        <w:rPr>
          <w:rStyle w:val="BrakA"/>
          <w:rFonts w:eastAsia="Calibri" w:cs="Times New Roman"/>
          <w:color w:val="auto"/>
          <w:sz w:val="22"/>
          <w:szCs w:val="22"/>
        </w:rPr>
        <w:t>.</w:t>
      </w:r>
      <w:r>
        <w:rPr>
          <w:rStyle w:val="BrakA"/>
          <w:rFonts w:eastAsia="Calibri" w:cs="Times New Roman"/>
          <w:color w:val="auto"/>
          <w:sz w:val="22"/>
          <w:szCs w:val="22"/>
        </w:rPr>
        <w:t>j</w:t>
      </w:r>
      <w:proofErr w:type="spellEnd"/>
      <w:r>
        <w:rPr>
          <w:rStyle w:val="BrakA"/>
          <w:rFonts w:eastAsia="Calibri" w:cs="Times New Roman"/>
          <w:color w:val="auto"/>
          <w:sz w:val="22"/>
          <w:szCs w:val="22"/>
        </w:rPr>
        <w:t>. Dz.</w:t>
      </w:r>
      <w:r w:rsidR="00E5454D">
        <w:rPr>
          <w:rStyle w:val="BrakA"/>
          <w:rFonts w:eastAsia="Calibri" w:cs="Times New Roman"/>
          <w:color w:val="auto"/>
          <w:sz w:val="22"/>
          <w:szCs w:val="22"/>
        </w:rPr>
        <w:t xml:space="preserve"> </w:t>
      </w:r>
      <w:r>
        <w:rPr>
          <w:rStyle w:val="BrakA"/>
          <w:rFonts w:eastAsia="Calibri" w:cs="Times New Roman"/>
          <w:color w:val="auto"/>
          <w:sz w:val="22"/>
          <w:szCs w:val="22"/>
        </w:rPr>
        <w:t>U. z 2024 r. poz. 1320</w:t>
      </w:r>
      <w:r w:rsidR="00704AF7">
        <w:rPr>
          <w:rStyle w:val="BrakA"/>
          <w:rFonts w:eastAsia="Calibri" w:cs="Times New Roman"/>
          <w:color w:val="auto"/>
          <w:sz w:val="22"/>
          <w:szCs w:val="22"/>
        </w:rPr>
        <w:t xml:space="preserve"> z </w:t>
      </w:r>
      <w:proofErr w:type="spellStart"/>
      <w:r w:rsidR="00704AF7">
        <w:rPr>
          <w:rStyle w:val="BrakA"/>
          <w:rFonts w:eastAsia="Calibri" w:cs="Times New Roman"/>
          <w:color w:val="auto"/>
          <w:sz w:val="22"/>
          <w:szCs w:val="22"/>
        </w:rPr>
        <w:t>późn</w:t>
      </w:r>
      <w:proofErr w:type="spellEnd"/>
      <w:r w:rsidR="00704AF7">
        <w:rPr>
          <w:rStyle w:val="BrakA"/>
          <w:rFonts w:eastAsia="Calibri" w:cs="Times New Roman"/>
          <w:color w:val="auto"/>
          <w:sz w:val="22"/>
          <w:szCs w:val="22"/>
        </w:rPr>
        <w:t>. zm.</w:t>
      </w:r>
      <w:r>
        <w:rPr>
          <w:rStyle w:val="BrakA"/>
          <w:rFonts w:eastAsia="Calibri" w:cs="Times New Roman"/>
          <w:color w:val="auto"/>
          <w:sz w:val="22"/>
          <w:szCs w:val="22"/>
        </w:rPr>
        <w:t xml:space="preserve">) zwanej </w:t>
      </w:r>
      <w:r w:rsidR="00E5454D">
        <w:rPr>
          <w:rStyle w:val="BrakA"/>
          <w:rFonts w:eastAsia="Calibri" w:cs="Times New Roman"/>
          <w:color w:val="auto"/>
          <w:sz w:val="22"/>
          <w:szCs w:val="22"/>
        </w:rPr>
        <w:t>dalej</w:t>
      </w:r>
      <w:r>
        <w:rPr>
          <w:rStyle w:val="BrakA"/>
          <w:rFonts w:eastAsia="Calibri" w:cs="Times New Roman"/>
          <w:color w:val="auto"/>
          <w:sz w:val="22"/>
          <w:szCs w:val="22"/>
        </w:rPr>
        <w:t xml:space="preserve"> </w:t>
      </w:r>
      <w:r w:rsidR="00E5454D">
        <w:rPr>
          <w:rStyle w:val="BrakA"/>
          <w:rFonts w:eastAsia="Calibri" w:cs="Times New Roman"/>
          <w:color w:val="auto"/>
          <w:sz w:val="22"/>
          <w:szCs w:val="22"/>
        </w:rPr>
        <w:t>„</w:t>
      </w:r>
      <w:r>
        <w:rPr>
          <w:rStyle w:val="BrakA"/>
          <w:rFonts w:eastAsia="Calibri" w:cs="Times New Roman"/>
          <w:color w:val="auto"/>
          <w:sz w:val="22"/>
          <w:szCs w:val="22"/>
        </w:rPr>
        <w:t>ustawą PZP</w:t>
      </w:r>
      <w:r w:rsidR="00E5454D">
        <w:rPr>
          <w:rStyle w:val="BrakA"/>
          <w:rFonts w:eastAsia="Calibri" w:cs="Times New Roman"/>
          <w:color w:val="auto"/>
          <w:sz w:val="22"/>
          <w:szCs w:val="22"/>
        </w:rPr>
        <w:t>”</w:t>
      </w:r>
      <w:r>
        <w:rPr>
          <w:rStyle w:val="BrakA"/>
          <w:rFonts w:eastAsia="Calibri" w:cs="Times New Roman"/>
          <w:color w:val="auto"/>
          <w:sz w:val="22"/>
          <w:szCs w:val="22"/>
        </w:rPr>
        <w:t xml:space="preserve">. </w:t>
      </w:r>
    </w:p>
    <w:p w:rsidR="008C04FD" w:rsidRPr="000C0359" w:rsidRDefault="00293051" w:rsidP="00601F4F">
      <w:pPr>
        <w:pStyle w:val="Tekstpodstawowy31"/>
        <w:numPr>
          <w:ilvl w:val="0"/>
          <w:numId w:val="39"/>
        </w:numPr>
        <w:spacing w:after="120" w:line="276" w:lineRule="auto"/>
        <w:ind w:left="284" w:hanging="284"/>
        <w:rPr>
          <w:rStyle w:val="BrakA"/>
          <w:rFonts w:eastAsia="Calibri" w:cs="Times New Roman"/>
          <w:color w:val="auto"/>
          <w:sz w:val="22"/>
          <w:szCs w:val="22"/>
        </w:rPr>
      </w:pPr>
      <w:r w:rsidRPr="000C0359">
        <w:rPr>
          <w:rStyle w:val="BrakA"/>
          <w:rFonts w:eastAsia="Calibri" w:cs="Times New Roman"/>
          <w:color w:val="auto"/>
          <w:sz w:val="22"/>
          <w:szCs w:val="22"/>
        </w:rPr>
        <w:t xml:space="preserve">Zamawiający nie przewiduje wyboru najkorzystniejszej oferty z możliwością prowadzenia negocjacji. </w:t>
      </w:r>
    </w:p>
    <w:p w:rsidR="008C04FD" w:rsidRPr="000C0359" w:rsidRDefault="00293051" w:rsidP="00601F4F">
      <w:pPr>
        <w:pStyle w:val="Tekstpodstawowy31"/>
        <w:numPr>
          <w:ilvl w:val="0"/>
          <w:numId w:val="39"/>
        </w:numPr>
        <w:spacing w:after="120" w:line="276" w:lineRule="auto"/>
        <w:ind w:left="284" w:hanging="284"/>
        <w:rPr>
          <w:rStyle w:val="BrakA"/>
          <w:rFonts w:eastAsia="Calibri" w:cs="Times New Roman"/>
          <w:color w:val="auto"/>
          <w:sz w:val="22"/>
          <w:szCs w:val="22"/>
        </w:rPr>
      </w:pPr>
      <w:r>
        <w:rPr>
          <w:rStyle w:val="BrakA"/>
          <w:rFonts w:eastAsia="Calibri" w:cs="Times New Roman"/>
          <w:color w:val="auto"/>
          <w:sz w:val="22"/>
          <w:szCs w:val="22"/>
        </w:rPr>
        <w:t xml:space="preserve">Ilekroć w niniejszej Specyfikacji Warunków Zamówienia (dalej </w:t>
      </w:r>
      <w:r w:rsidR="00483098">
        <w:rPr>
          <w:rStyle w:val="BrakA"/>
          <w:rFonts w:eastAsia="Calibri" w:cs="Times New Roman"/>
          <w:color w:val="auto"/>
          <w:sz w:val="22"/>
          <w:szCs w:val="22"/>
        </w:rPr>
        <w:t>„</w:t>
      </w:r>
      <w:r>
        <w:rPr>
          <w:rStyle w:val="BrakA"/>
          <w:rFonts w:eastAsia="Calibri" w:cs="Times New Roman"/>
          <w:color w:val="auto"/>
          <w:sz w:val="22"/>
          <w:szCs w:val="22"/>
        </w:rPr>
        <w:t>SWZ</w:t>
      </w:r>
      <w:r w:rsidR="00483098">
        <w:rPr>
          <w:rStyle w:val="BrakA"/>
          <w:rFonts w:eastAsia="Calibri" w:cs="Times New Roman"/>
          <w:color w:val="auto"/>
          <w:sz w:val="22"/>
          <w:szCs w:val="22"/>
        </w:rPr>
        <w:t>”</w:t>
      </w:r>
      <w:r>
        <w:rPr>
          <w:rStyle w:val="BrakA"/>
          <w:rFonts w:eastAsia="Calibri" w:cs="Times New Roman"/>
          <w:color w:val="auto"/>
          <w:sz w:val="22"/>
          <w:szCs w:val="22"/>
        </w:rPr>
        <w:t xml:space="preserve">) wskazano akty prawne należy przyjąć, że zostały one przywołane w brzmieniu aktualnym na dzień wszczęcia przedmiotowego postępowania. </w:t>
      </w:r>
    </w:p>
    <w:p w:rsidR="008C04FD" w:rsidRDefault="00293051">
      <w:pPr>
        <w:spacing w:line="276" w:lineRule="auto"/>
        <w:jc w:val="both"/>
      </w:pPr>
      <w:r>
        <w:rPr>
          <w:rStyle w:val="Brak"/>
          <w:rFonts w:eastAsia="Calibri" w:cs="Times New Roman"/>
          <w:color w:val="auto"/>
          <w:sz w:val="22"/>
          <w:szCs w:val="22"/>
        </w:rPr>
        <w:tab/>
      </w:r>
      <w:r>
        <w:rPr>
          <w:rStyle w:val="Brak"/>
          <w:rFonts w:eastAsia="Calibri" w:cs="Times New Roman"/>
          <w:color w:val="auto"/>
          <w:sz w:val="22"/>
          <w:szCs w:val="22"/>
        </w:rPr>
        <w:tab/>
      </w:r>
    </w:p>
    <w:p w:rsidR="008C04FD" w:rsidRPr="004A7B9C" w:rsidRDefault="00293051" w:rsidP="004A7B9C">
      <w:pPr>
        <w:pStyle w:val="Tekstpodstawowy"/>
        <w:numPr>
          <w:ilvl w:val="0"/>
          <w:numId w:val="2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76" w:lineRule="auto"/>
        <w:ind w:left="284" w:hanging="284"/>
        <w:jc w:val="center"/>
        <w:rPr>
          <w:rStyle w:val="BrakA"/>
          <w:rFonts w:eastAsia="Calibri" w:cs="Times New Roman"/>
          <w:b/>
          <w:bCs/>
          <w:color w:val="auto"/>
          <w:sz w:val="22"/>
          <w:szCs w:val="22"/>
          <w:lang w:val="pl-PL"/>
        </w:rPr>
      </w:pPr>
      <w:r>
        <w:rPr>
          <w:rStyle w:val="BrakA"/>
          <w:rFonts w:eastAsia="Calibri" w:cs="Times New Roman"/>
          <w:b/>
          <w:bCs/>
          <w:color w:val="auto"/>
          <w:sz w:val="22"/>
          <w:szCs w:val="22"/>
          <w:lang w:val="pl-PL"/>
        </w:rPr>
        <w:t>OPIS PRZEDMIOTU ZAMÓWIENIA</w:t>
      </w:r>
    </w:p>
    <w:p w:rsidR="00483098" w:rsidRPr="000C0359" w:rsidRDefault="00293051" w:rsidP="00601F4F">
      <w:pPr>
        <w:pStyle w:val="Akapitzlist"/>
        <w:numPr>
          <w:ilvl w:val="0"/>
          <w:numId w:val="10"/>
        </w:numPr>
        <w:tabs>
          <w:tab w:val="left" w:pos="2126"/>
        </w:tabs>
        <w:spacing w:after="120" w:line="276" w:lineRule="auto"/>
        <w:ind w:left="284" w:hanging="284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  <w:t xml:space="preserve">Przedmiotem zamówienia jest </w:t>
      </w:r>
      <w:r w:rsidR="0010428F">
        <w:rPr>
          <w:rFonts w:eastAsia="Calibri"/>
          <w:b/>
          <w:bCs/>
          <w:i/>
          <w:iCs/>
          <w:color w:val="auto"/>
          <w:sz w:val="22"/>
          <w:szCs w:val="22"/>
        </w:rPr>
        <w:t>„Sukcesywna dostawa artykułów żywieniowych</w:t>
      </w:r>
      <w:r w:rsidRPr="000C0359">
        <w:rPr>
          <w:rFonts w:eastAsia="Calibri"/>
          <w:b/>
          <w:bCs/>
          <w:i/>
          <w:iCs/>
          <w:color w:val="auto"/>
          <w:sz w:val="22"/>
          <w:szCs w:val="22"/>
        </w:rPr>
        <w:t xml:space="preserve"> dla potrzeb </w:t>
      </w:r>
      <w:r w:rsidR="008F1C6F">
        <w:rPr>
          <w:rFonts w:eastAsia="Calibri"/>
          <w:b/>
          <w:bCs/>
          <w:i/>
          <w:iCs/>
          <w:color w:val="auto"/>
          <w:sz w:val="22"/>
          <w:szCs w:val="22"/>
        </w:rPr>
        <w:t xml:space="preserve">Szkoły i Przedszkola przy Zespole Szkół w Jasienicy </w:t>
      </w:r>
      <w:r w:rsidRPr="000C0359">
        <w:rPr>
          <w:rFonts w:eastAsia="Calibri"/>
          <w:b/>
          <w:bCs/>
          <w:i/>
          <w:iCs/>
          <w:color w:val="auto"/>
          <w:sz w:val="22"/>
          <w:szCs w:val="22"/>
        </w:rPr>
        <w:t>w roku 202</w:t>
      </w:r>
      <w:r w:rsidR="00704AF7">
        <w:rPr>
          <w:rFonts w:eastAsia="Calibri"/>
          <w:b/>
          <w:bCs/>
          <w:i/>
          <w:iCs/>
          <w:color w:val="auto"/>
          <w:sz w:val="22"/>
          <w:szCs w:val="22"/>
        </w:rPr>
        <w:t>6</w:t>
      </w:r>
      <w:r w:rsidR="008F1C6F">
        <w:rPr>
          <w:rFonts w:eastAsia="Calibri"/>
          <w:b/>
          <w:bCs/>
          <w:i/>
          <w:iCs/>
          <w:color w:val="auto"/>
          <w:sz w:val="22"/>
          <w:szCs w:val="22"/>
        </w:rPr>
        <w:t xml:space="preserve"> (8</w:t>
      </w:r>
      <w:r w:rsidR="00483098" w:rsidRPr="000C0359">
        <w:rPr>
          <w:rFonts w:eastAsia="Calibri"/>
          <w:b/>
          <w:bCs/>
          <w:i/>
          <w:iCs/>
          <w:color w:val="auto"/>
          <w:sz w:val="22"/>
          <w:szCs w:val="22"/>
        </w:rPr>
        <w:t xml:space="preserve"> części)</w:t>
      </w:r>
      <w:r w:rsidRPr="000C0359">
        <w:rPr>
          <w:rFonts w:eastAsia="Calibri"/>
          <w:b/>
          <w:bCs/>
          <w:i/>
          <w:iCs/>
          <w:color w:val="auto"/>
          <w:sz w:val="22"/>
          <w:szCs w:val="22"/>
        </w:rPr>
        <w:t>”</w:t>
      </w:r>
      <w:r w:rsidR="00483098" w:rsidRPr="000C0359">
        <w:rPr>
          <w:rFonts w:eastAsia="Calibri"/>
          <w:color w:val="auto"/>
          <w:sz w:val="22"/>
          <w:szCs w:val="22"/>
        </w:rPr>
        <w:t>, w tym:</w:t>
      </w:r>
      <w:r w:rsidRPr="000C0359">
        <w:rPr>
          <w:rFonts w:eastAsia="Calibri"/>
          <w:color w:val="auto"/>
          <w:sz w:val="22"/>
          <w:szCs w:val="22"/>
        </w:rPr>
        <w:tab/>
      </w:r>
    </w:p>
    <w:p w:rsidR="008C04FD" w:rsidRDefault="00483098" w:rsidP="00601F4F">
      <w:pPr>
        <w:pStyle w:val="Akapitzlist"/>
        <w:numPr>
          <w:ilvl w:val="0"/>
          <w:numId w:val="40"/>
        </w:numPr>
        <w:tabs>
          <w:tab w:val="left" w:pos="2126"/>
        </w:tabs>
        <w:spacing w:after="12" w:line="276" w:lineRule="auto"/>
        <w:ind w:left="709" w:hanging="425"/>
        <w:jc w:val="both"/>
        <w:rPr>
          <w:rFonts w:eastAsia="Calibri"/>
          <w:b/>
          <w:bCs/>
          <w:color w:val="auto"/>
          <w:sz w:val="22"/>
          <w:szCs w:val="22"/>
        </w:rPr>
      </w:pPr>
      <w:r>
        <w:rPr>
          <w:rFonts w:eastAsia="Calibri"/>
          <w:b/>
          <w:bCs/>
          <w:color w:val="auto"/>
          <w:sz w:val="22"/>
          <w:szCs w:val="22"/>
        </w:rPr>
        <w:t>c</w:t>
      </w:r>
      <w:r w:rsidR="00293051">
        <w:rPr>
          <w:rFonts w:eastAsia="Calibri"/>
          <w:b/>
          <w:bCs/>
          <w:color w:val="auto"/>
          <w:sz w:val="22"/>
          <w:szCs w:val="22"/>
        </w:rPr>
        <w:t xml:space="preserve">zęść 1: </w:t>
      </w:r>
      <w:r w:rsidR="008F1C6F">
        <w:rPr>
          <w:rFonts w:eastAsia="Calibri"/>
          <w:b/>
          <w:bCs/>
          <w:color w:val="auto"/>
          <w:sz w:val="22"/>
          <w:szCs w:val="22"/>
        </w:rPr>
        <w:t>Dostawa mięsa i jego przetworów</w:t>
      </w:r>
    </w:p>
    <w:p w:rsidR="008C04FD" w:rsidRPr="000C0359" w:rsidRDefault="00483098" w:rsidP="00601F4F">
      <w:pPr>
        <w:pStyle w:val="Akapitzlist"/>
        <w:numPr>
          <w:ilvl w:val="0"/>
          <w:numId w:val="40"/>
        </w:numPr>
        <w:tabs>
          <w:tab w:val="left" w:pos="2126"/>
        </w:tabs>
        <w:spacing w:after="12" w:line="276" w:lineRule="auto"/>
        <w:ind w:left="709" w:hanging="425"/>
        <w:jc w:val="both"/>
        <w:rPr>
          <w:rFonts w:eastAsia="Calibri"/>
          <w:b/>
          <w:bCs/>
          <w:color w:val="auto"/>
          <w:sz w:val="22"/>
          <w:szCs w:val="22"/>
        </w:rPr>
      </w:pPr>
      <w:r>
        <w:rPr>
          <w:rFonts w:eastAsia="Calibri"/>
          <w:b/>
          <w:bCs/>
          <w:color w:val="auto"/>
          <w:sz w:val="22"/>
          <w:szCs w:val="22"/>
        </w:rPr>
        <w:t>c</w:t>
      </w:r>
      <w:r w:rsidR="00293051" w:rsidRPr="000C0359">
        <w:rPr>
          <w:rFonts w:eastAsia="Calibri"/>
          <w:b/>
          <w:bCs/>
          <w:color w:val="auto"/>
          <w:sz w:val="22"/>
          <w:szCs w:val="22"/>
        </w:rPr>
        <w:t xml:space="preserve">zęść 2: </w:t>
      </w:r>
      <w:r w:rsidR="008F1C6F">
        <w:rPr>
          <w:rFonts w:eastAsia="Calibri"/>
          <w:b/>
          <w:bCs/>
          <w:color w:val="auto"/>
          <w:sz w:val="22"/>
          <w:szCs w:val="22"/>
        </w:rPr>
        <w:t>Dostawa produktów mleczarskich</w:t>
      </w:r>
      <w:r w:rsidR="00293051" w:rsidRPr="000C0359">
        <w:rPr>
          <w:rFonts w:eastAsia="Calibri"/>
          <w:b/>
          <w:bCs/>
          <w:color w:val="auto"/>
          <w:sz w:val="22"/>
          <w:szCs w:val="22"/>
        </w:rPr>
        <w:t xml:space="preserve"> </w:t>
      </w:r>
    </w:p>
    <w:p w:rsidR="008C04FD" w:rsidRDefault="00483098" w:rsidP="00601F4F">
      <w:pPr>
        <w:pStyle w:val="Akapitzlist"/>
        <w:numPr>
          <w:ilvl w:val="0"/>
          <w:numId w:val="40"/>
        </w:numPr>
        <w:tabs>
          <w:tab w:val="left" w:pos="2126"/>
        </w:tabs>
        <w:spacing w:after="12" w:line="276" w:lineRule="auto"/>
        <w:ind w:left="709" w:hanging="425"/>
        <w:jc w:val="both"/>
        <w:rPr>
          <w:rFonts w:eastAsia="Calibri"/>
          <w:b/>
          <w:bCs/>
          <w:color w:val="auto"/>
          <w:sz w:val="22"/>
          <w:szCs w:val="22"/>
        </w:rPr>
      </w:pPr>
      <w:r>
        <w:rPr>
          <w:rFonts w:eastAsia="Calibri"/>
          <w:b/>
          <w:bCs/>
          <w:color w:val="auto"/>
          <w:sz w:val="22"/>
          <w:szCs w:val="22"/>
        </w:rPr>
        <w:t>c</w:t>
      </w:r>
      <w:r w:rsidR="00293051">
        <w:rPr>
          <w:rFonts w:eastAsia="Calibri"/>
          <w:b/>
          <w:bCs/>
          <w:color w:val="auto"/>
          <w:sz w:val="22"/>
          <w:szCs w:val="22"/>
        </w:rPr>
        <w:t xml:space="preserve">zęść 3: </w:t>
      </w:r>
      <w:r w:rsidR="008F1C6F">
        <w:rPr>
          <w:rFonts w:eastAsia="Calibri"/>
          <w:b/>
          <w:bCs/>
          <w:color w:val="auto"/>
          <w:sz w:val="22"/>
          <w:szCs w:val="22"/>
        </w:rPr>
        <w:t>Dostawa produktów mrożonych</w:t>
      </w:r>
      <w:r w:rsidR="00293051">
        <w:rPr>
          <w:rFonts w:eastAsia="Calibri"/>
          <w:b/>
          <w:bCs/>
          <w:color w:val="auto"/>
          <w:sz w:val="22"/>
          <w:szCs w:val="22"/>
        </w:rPr>
        <w:t xml:space="preserve"> </w:t>
      </w:r>
    </w:p>
    <w:p w:rsidR="008C04FD" w:rsidRDefault="00483098" w:rsidP="00601F4F">
      <w:pPr>
        <w:pStyle w:val="Akapitzlist"/>
        <w:numPr>
          <w:ilvl w:val="0"/>
          <w:numId w:val="40"/>
        </w:numPr>
        <w:tabs>
          <w:tab w:val="left" w:pos="2126"/>
        </w:tabs>
        <w:spacing w:after="12" w:line="276" w:lineRule="auto"/>
        <w:ind w:left="709" w:hanging="425"/>
        <w:jc w:val="both"/>
        <w:rPr>
          <w:rFonts w:eastAsia="Calibri"/>
          <w:b/>
          <w:bCs/>
          <w:color w:val="auto"/>
          <w:sz w:val="22"/>
          <w:szCs w:val="22"/>
        </w:rPr>
      </w:pPr>
      <w:r>
        <w:rPr>
          <w:rFonts w:eastAsia="Calibri"/>
          <w:b/>
          <w:bCs/>
          <w:color w:val="auto"/>
          <w:sz w:val="22"/>
          <w:szCs w:val="22"/>
        </w:rPr>
        <w:t>c</w:t>
      </w:r>
      <w:r w:rsidR="00293051">
        <w:rPr>
          <w:rFonts w:eastAsia="Calibri"/>
          <w:b/>
          <w:bCs/>
          <w:color w:val="auto"/>
          <w:sz w:val="22"/>
          <w:szCs w:val="22"/>
        </w:rPr>
        <w:t xml:space="preserve">zęść 4: </w:t>
      </w:r>
      <w:r w:rsidR="008F1C6F">
        <w:rPr>
          <w:rFonts w:eastAsia="Calibri"/>
          <w:b/>
          <w:bCs/>
          <w:color w:val="auto"/>
          <w:sz w:val="22"/>
          <w:szCs w:val="22"/>
        </w:rPr>
        <w:t>Dostawa pieczywa i  świeżych wyrobów ciastkarskich</w:t>
      </w:r>
    </w:p>
    <w:p w:rsidR="008C04FD" w:rsidRDefault="00483098" w:rsidP="00601F4F">
      <w:pPr>
        <w:pStyle w:val="Akapitzlist"/>
        <w:numPr>
          <w:ilvl w:val="0"/>
          <w:numId w:val="40"/>
        </w:numPr>
        <w:tabs>
          <w:tab w:val="left" w:pos="2126"/>
        </w:tabs>
        <w:spacing w:after="12" w:line="276" w:lineRule="auto"/>
        <w:ind w:left="709" w:hanging="425"/>
        <w:jc w:val="both"/>
        <w:rPr>
          <w:rFonts w:eastAsia="Calibri"/>
          <w:b/>
          <w:bCs/>
          <w:color w:val="auto"/>
          <w:sz w:val="22"/>
          <w:szCs w:val="22"/>
        </w:rPr>
      </w:pPr>
      <w:r>
        <w:rPr>
          <w:rFonts w:eastAsia="Calibri"/>
          <w:b/>
          <w:bCs/>
          <w:color w:val="auto"/>
          <w:sz w:val="22"/>
          <w:szCs w:val="22"/>
        </w:rPr>
        <w:t>c</w:t>
      </w:r>
      <w:r w:rsidR="00293051">
        <w:rPr>
          <w:rFonts w:eastAsia="Calibri"/>
          <w:b/>
          <w:bCs/>
          <w:color w:val="auto"/>
          <w:sz w:val="22"/>
          <w:szCs w:val="22"/>
        </w:rPr>
        <w:t xml:space="preserve">zęść 5: </w:t>
      </w:r>
      <w:r w:rsidR="008F1C6F">
        <w:rPr>
          <w:rFonts w:eastAsia="Calibri"/>
          <w:b/>
          <w:bCs/>
          <w:color w:val="auto"/>
          <w:sz w:val="22"/>
          <w:szCs w:val="22"/>
        </w:rPr>
        <w:t>Dostawa produktów garmażeryjnych</w:t>
      </w:r>
    </w:p>
    <w:p w:rsidR="008C04FD" w:rsidRDefault="00483098" w:rsidP="00601F4F">
      <w:pPr>
        <w:pStyle w:val="Akapitzlist"/>
        <w:numPr>
          <w:ilvl w:val="0"/>
          <w:numId w:val="40"/>
        </w:numPr>
        <w:tabs>
          <w:tab w:val="left" w:pos="2126"/>
        </w:tabs>
        <w:spacing w:after="12" w:line="276" w:lineRule="auto"/>
        <w:ind w:left="709" w:hanging="425"/>
        <w:jc w:val="both"/>
        <w:rPr>
          <w:rFonts w:eastAsia="Calibri"/>
          <w:b/>
          <w:bCs/>
          <w:color w:val="auto"/>
          <w:sz w:val="22"/>
          <w:szCs w:val="22"/>
        </w:rPr>
      </w:pPr>
      <w:r>
        <w:rPr>
          <w:rFonts w:eastAsia="Calibri"/>
          <w:b/>
          <w:bCs/>
          <w:color w:val="auto"/>
          <w:sz w:val="22"/>
          <w:szCs w:val="22"/>
        </w:rPr>
        <w:t>c</w:t>
      </w:r>
      <w:r w:rsidR="00293051">
        <w:rPr>
          <w:rFonts w:eastAsia="Calibri"/>
          <w:b/>
          <w:bCs/>
          <w:color w:val="auto"/>
          <w:sz w:val="22"/>
          <w:szCs w:val="22"/>
        </w:rPr>
        <w:t xml:space="preserve">zęść 6: </w:t>
      </w:r>
      <w:r w:rsidR="008F1C6F">
        <w:rPr>
          <w:rFonts w:eastAsia="Calibri"/>
          <w:b/>
          <w:bCs/>
          <w:color w:val="auto"/>
          <w:sz w:val="22"/>
          <w:szCs w:val="22"/>
        </w:rPr>
        <w:t>Dostawa różnych produktów spożywczych</w:t>
      </w:r>
      <w:r w:rsidR="00293051">
        <w:rPr>
          <w:rFonts w:eastAsia="Calibri"/>
          <w:b/>
          <w:bCs/>
          <w:color w:val="auto"/>
          <w:sz w:val="22"/>
          <w:szCs w:val="22"/>
        </w:rPr>
        <w:t xml:space="preserve"> </w:t>
      </w:r>
    </w:p>
    <w:p w:rsidR="008F1C6F" w:rsidRDefault="00483098" w:rsidP="00601F4F">
      <w:pPr>
        <w:pStyle w:val="Akapitzlist"/>
        <w:numPr>
          <w:ilvl w:val="0"/>
          <w:numId w:val="40"/>
        </w:numPr>
        <w:tabs>
          <w:tab w:val="left" w:pos="2126"/>
        </w:tabs>
        <w:spacing w:after="12" w:line="276" w:lineRule="auto"/>
        <w:ind w:left="709" w:hanging="425"/>
        <w:jc w:val="both"/>
        <w:rPr>
          <w:rFonts w:eastAsia="Calibri"/>
          <w:b/>
          <w:bCs/>
          <w:color w:val="auto"/>
          <w:sz w:val="22"/>
          <w:szCs w:val="22"/>
        </w:rPr>
      </w:pPr>
      <w:r>
        <w:rPr>
          <w:rFonts w:eastAsia="Calibri"/>
          <w:b/>
          <w:bCs/>
          <w:color w:val="auto"/>
          <w:sz w:val="22"/>
          <w:szCs w:val="22"/>
        </w:rPr>
        <w:t>c</w:t>
      </w:r>
      <w:r w:rsidR="00293051">
        <w:rPr>
          <w:rFonts w:eastAsia="Calibri"/>
          <w:b/>
          <w:bCs/>
          <w:color w:val="auto"/>
          <w:sz w:val="22"/>
          <w:szCs w:val="22"/>
        </w:rPr>
        <w:t xml:space="preserve">zęść 7: </w:t>
      </w:r>
      <w:r w:rsidR="008F1C6F">
        <w:rPr>
          <w:rFonts w:eastAsia="Calibri"/>
          <w:b/>
          <w:bCs/>
          <w:color w:val="auto"/>
          <w:sz w:val="22"/>
          <w:szCs w:val="22"/>
        </w:rPr>
        <w:t>Dostawa jaj</w:t>
      </w:r>
    </w:p>
    <w:p w:rsidR="00A22113" w:rsidRDefault="008F1C6F">
      <w:pPr>
        <w:pStyle w:val="Akapitzlist"/>
        <w:numPr>
          <w:ilvl w:val="0"/>
          <w:numId w:val="40"/>
        </w:numPr>
        <w:tabs>
          <w:tab w:val="left" w:pos="2126"/>
        </w:tabs>
        <w:spacing w:after="12" w:line="276" w:lineRule="auto"/>
        <w:ind w:left="709" w:hanging="425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b/>
          <w:bCs/>
          <w:color w:val="auto"/>
          <w:sz w:val="22"/>
          <w:szCs w:val="22"/>
        </w:rPr>
        <w:t>część 8: Dostawa warzyw i owoców</w:t>
      </w:r>
      <w:r w:rsidR="00293051">
        <w:rPr>
          <w:rFonts w:eastAsia="Calibri"/>
          <w:b/>
          <w:bCs/>
          <w:color w:val="auto"/>
          <w:sz w:val="22"/>
          <w:szCs w:val="22"/>
        </w:rPr>
        <w:t xml:space="preserve"> </w:t>
      </w:r>
    </w:p>
    <w:p w:rsidR="008542D9" w:rsidRDefault="008542D9" w:rsidP="008542D9">
      <w:pPr>
        <w:pStyle w:val="Akapitzlist"/>
        <w:numPr>
          <w:ilvl w:val="0"/>
          <w:numId w:val="10"/>
        </w:numPr>
        <w:tabs>
          <w:tab w:val="left" w:pos="2126"/>
        </w:tabs>
        <w:spacing w:after="120" w:line="276" w:lineRule="auto"/>
        <w:ind w:left="283" w:hanging="283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  <w:t xml:space="preserve">Zamawiający przewiduje udzielenie zamówienia </w:t>
      </w:r>
      <w:r w:rsidR="005C2734">
        <w:rPr>
          <w:rFonts w:eastAsia="Calibri"/>
          <w:color w:val="auto"/>
          <w:sz w:val="22"/>
          <w:szCs w:val="22"/>
        </w:rPr>
        <w:t>w zakresie podstawowym i w zakresie z prawa opcji.</w:t>
      </w:r>
    </w:p>
    <w:p w:rsidR="008542D9" w:rsidRPr="004A7B9C" w:rsidRDefault="00293051" w:rsidP="008542D9">
      <w:pPr>
        <w:pStyle w:val="Akapitzlist"/>
        <w:numPr>
          <w:ilvl w:val="0"/>
          <w:numId w:val="10"/>
        </w:numPr>
        <w:tabs>
          <w:tab w:val="left" w:pos="2126"/>
        </w:tabs>
        <w:spacing w:after="120" w:line="276" w:lineRule="auto"/>
        <w:ind w:left="283" w:hanging="283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  <w:t>Szczegółowy opis przedmiotu zamówienia</w:t>
      </w:r>
      <w:r w:rsidR="005C2734">
        <w:rPr>
          <w:rFonts w:eastAsia="Calibri"/>
          <w:color w:val="auto"/>
          <w:sz w:val="22"/>
          <w:szCs w:val="22"/>
        </w:rPr>
        <w:t xml:space="preserve"> w zakresie podstawowy</w:t>
      </w:r>
      <w:r w:rsidR="00944D5A">
        <w:rPr>
          <w:rFonts w:eastAsia="Calibri"/>
          <w:color w:val="auto"/>
          <w:sz w:val="22"/>
          <w:szCs w:val="22"/>
        </w:rPr>
        <w:t>m</w:t>
      </w:r>
      <w:r w:rsidR="005C2734">
        <w:rPr>
          <w:rFonts w:eastAsia="Calibri"/>
          <w:color w:val="auto"/>
          <w:sz w:val="22"/>
          <w:szCs w:val="22"/>
        </w:rPr>
        <w:t xml:space="preserve"> i w zakresie z prawa opcji</w:t>
      </w:r>
      <w:r>
        <w:rPr>
          <w:rFonts w:eastAsia="Calibri"/>
          <w:color w:val="auto"/>
          <w:sz w:val="22"/>
          <w:szCs w:val="22"/>
        </w:rPr>
        <w:t xml:space="preserve"> </w:t>
      </w:r>
      <w:r w:rsidR="00483098">
        <w:rPr>
          <w:rFonts w:eastAsia="Calibri"/>
          <w:color w:val="auto"/>
          <w:sz w:val="22"/>
          <w:szCs w:val="22"/>
        </w:rPr>
        <w:t>określony został</w:t>
      </w:r>
      <w:r>
        <w:rPr>
          <w:rFonts w:eastAsia="Calibri"/>
          <w:color w:val="auto"/>
          <w:sz w:val="22"/>
          <w:szCs w:val="22"/>
        </w:rPr>
        <w:t xml:space="preserve"> w </w:t>
      </w:r>
      <w:bookmarkStart w:id="4" w:name="_Hlk117585830"/>
      <w:r w:rsidRPr="00483098">
        <w:rPr>
          <w:rFonts w:eastAsia="Calibri"/>
          <w:b/>
          <w:bCs/>
          <w:color w:val="auto"/>
          <w:sz w:val="22"/>
          <w:szCs w:val="22"/>
        </w:rPr>
        <w:t>formularz</w:t>
      </w:r>
      <w:r w:rsidR="00483098">
        <w:rPr>
          <w:rFonts w:eastAsia="Calibri"/>
          <w:b/>
          <w:bCs/>
          <w:color w:val="auto"/>
          <w:sz w:val="22"/>
          <w:szCs w:val="22"/>
        </w:rPr>
        <w:t>ach</w:t>
      </w:r>
      <w:r w:rsidRPr="00483098">
        <w:rPr>
          <w:rFonts w:eastAsia="Calibri"/>
          <w:b/>
          <w:bCs/>
          <w:color w:val="auto"/>
          <w:sz w:val="22"/>
          <w:szCs w:val="22"/>
        </w:rPr>
        <w:t xml:space="preserve"> asortymentowo-cenow</w:t>
      </w:r>
      <w:r w:rsidR="00483098">
        <w:rPr>
          <w:rFonts w:eastAsia="Calibri"/>
          <w:b/>
          <w:bCs/>
          <w:color w:val="auto"/>
          <w:sz w:val="22"/>
          <w:szCs w:val="22"/>
        </w:rPr>
        <w:t>ych</w:t>
      </w:r>
      <w:r w:rsidRPr="000C0359">
        <w:rPr>
          <w:rFonts w:eastAsia="Calibri"/>
          <w:b/>
          <w:bCs/>
          <w:color w:val="auto"/>
          <w:sz w:val="22"/>
          <w:szCs w:val="22"/>
        </w:rPr>
        <w:t xml:space="preserve"> (odrębnie dla każdej części) </w:t>
      </w:r>
      <w:bookmarkEnd w:id="4"/>
      <w:r w:rsidRPr="000C0359">
        <w:rPr>
          <w:rFonts w:eastAsia="Calibri"/>
          <w:b/>
          <w:bCs/>
          <w:color w:val="auto"/>
          <w:sz w:val="22"/>
          <w:szCs w:val="22"/>
        </w:rPr>
        <w:t>stanowiący</w:t>
      </w:r>
      <w:r w:rsidR="00483098">
        <w:rPr>
          <w:rFonts w:eastAsia="Calibri"/>
          <w:b/>
          <w:bCs/>
          <w:color w:val="auto"/>
          <w:sz w:val="22"/>
          <w:szCs w:val="22"/>
        </w:rPr>
        <w:t>ch</w:t>
      </w:r>
      <w:r w:rsidRPr="000C0359">
        <w:rPr>
          <w:rFonts w:eastAsia="Calibri"/>
          <w:b/>
          <w:bCs/>
          <w:color w:val="auto"/>
          <w:sz w:val="22"/>
          <w:szCs w:val="22"/>
        </w:rPr>
        <w:t xml:space="preserve"> Załączniki nr 1a, 1b, 1c, 1d, 1e, 1f, 1g</w:t>
      </w:r>
      <w:r w:rsidR="008F1C6F">
        <w:rPr>
          <w:rFonts w:eastAsia="Calibri"/>
          <w:b/>
          <w:bCs/>
          <w:color w:val="auto"/>
          <w:sz w:val="22"/>
          <w:szCs w:val="22"/>
        </w:rPr>
        <w:t>, 1h</w:t>
      </w:r>
      <w:r w:rsidRPr="000C0359">
        <w:rPr>
          <w:rFonts w:eastAsia="Calibri"/>
          <w:color w:val="auto"/>
          <w:sz w:val="22"/>
          <w:szCs w:val="22"/>
        </w:rPr>
        <w:t xml:space="preserve"> do SWZ.</w:t>
      </w:r>
      <w:r>
        <w:rPr>
          <w:rFonts w:eastAsia="Calibri"/>
          <w:color w:val="auto"/>
          <w:sz w:val="22"/>
          <w:szCs w:val="22"/>
        </w:rPr>
        <w:t xml:space="preserve"> </w:t>
      </w:r>
    </w:p>
    <w:p w:rsidR="008C04FD" w:rsidRPr="000C0359" w:rsidRDefault="00293051" w:rsidP="00601F4F">
      <w:pPr>
        <w:pStyle w:val="Akapitzlist"/>
        <w:numPr>
          <w:ilvl w:val="0"/>
          <w:numId w:val="10"/>
        </w:numPr>
        <w:tabs>
          <w:tab w:val="left" w:pos="2126"/>
        </w:tabs>
        <w:spacing w:after="120" w:line="276" w:lineRule="auto"/>
        <w:ind w:left="283" w:hanging="283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  <w:t>Podane ilości produktów w poszczególnych częściach są szacunkowe i mogą ulec zmianie, służ</w:t>
      </w:r>
      <w:r w:rsidR="00483098">
        <w:rPr>
          <w:rFonts w:eastAsia="Calibri"/>
          <w:color w:val="auto"/>
          <w:sz w:val="22"/>
          <w:szCs w:val="22"/>
        </w:rPr>
        <w:t>ą</w:t>
      </w:r>
      <w:r>
        <w:rPr>
          <w:rFonts w:eastAsia="Calibri"/>
          <w:color w:val="auto"/>
          <w:sz w:val="22"/>
          <w:szCs w:val="22"/>
        </w:rPr>
        <w:t xml:space="preserve"> wyłącznie</w:t>
      </w:r>
      <w:r w:rsidR="00483098">
        <w:rPr>
          <w:rFonts w:eastAsia="Calibri"/>
          <w:color w:val="auto"/>
          <w:sz w:val="22"/>
          <w:szCs w:val="22"/>
        </w:rPr>
        <w:t xml:space="preserve"> pomocniczo</w:t>
      </w:r>
      <w:r>
        <w:rPr>
          <w:rFonts w:eastAsia="Calibri"/>
          <w:color w:val="auto"/>
          <w:sz w:val="22"/>
          <w:szCs w:val="22"/>
        </w:rPr>
        <w:t xml:space="preserve"> do porównania ofert oraz wybrania oferty najkorzystniejszej, tzn. że nie stanowią ostatecznego rozmiaru zamówienia, w wyniku czego nie mogą stanowić podstaw do </w:t>
      </w:r>
      <w:r>
        <w:rPr>
          <w:rFonts w:eastAsia="Calibri"/>
          <w:color w:val="auto"/>
          <w:sz w:val="22"/>
          <w:szCs w:val="22"/>
        </w:rPr>
        <w:lastRenderedPageBreak/>
        <w:t xml:space="preserve">zgłaszania roszczeń z tytułu niezrealizowanych dostaw albo podstawy do odmowy realizacji dostaw. </w:t>
      </w:r>
      <w:r w:rsidR="00483098">
        <w:rPr>
          <w:rFonts w:eastAsia="Calibri"/>
          <w:color w:val="auto"/>
          <w:sz w:val="22"/>
          <w:szCs w:val="22"/>
        </w:rPr>
        <w:t xml:space="preserve">Ilość </w:t>
      </w:r>
      <w:r>
        <w:rPr>
          <w:rFonts w:eastAsia="Calibri"/>
          <w:color w:val="auto"/>
          <w:sz w:val="22"/>
          <w:szCs w:val="22"/>
        </w:rPr>
        <w:t>zamawianych produktów będzie uzależniona od potrzeb Zamawiającego.</w:t>
      </w:r>
    </w:p>
    <w:p w:rsidR="008C04FD" w:rsidRPr="000C0359" w:rsidRDefault="00293051" w:rsidP="00601F4F">
      <w:pPr>
        <w:pStyle w:val="Akapitzlist"/>
        <w:numPr>
          <w:ilvl w:val="0"/>
          <w:numId w:val="10"/>
        </w:numPr>
        <w:tabs>
          <w:tab w:val="left" w:pos="2126"/>
        </w:tabs>
        <w:spacing w:after="120" w:line="276" w:lineRule="auto"/>
        <w:ind w:left="283" w:hanging="283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  <w:t xml:space="preserve">UWAGA dotyczy każdej części zamówienia: </w:t>
      </w:r>
    </w:p>
    <w:p w:rsidR="008C04FD" w:rsidRPr="00483098" w:rsidRDefault="00293051" w:rsidP="000C0359">
      <w:pPr>
        <w:pStyle w:val="Akapitzlist"/>
        <w:spacing w:after="120" w:line="276" w:lineRule="auto"/>
        <w:ind w:left="284"/>
        <w:jc w:val="both"/>
        <w:rPr>
          <w:rFonts w:eastAsia="Calibri"/>
        </w:rPr>
      </w:pPr>
      <w:r>
        <w:rPr>
          <w:rFonts w:eastAsia="Calibri"/>
          <w:color w:val="auto"/>
          <w:sz w:val="22"/>
          <w:szCs w:val="22"/>
        </w:rPr>
        <w:t xml:space="preserve">Zastosowanie nazw producentów służy jedynie doprecyzowaniu przedmiotu zamówienia. </w:t>
      </w:r>
      <w:r w:rsidR="00483098">
        <w:rPr>
          <w:rFonts w:eastAsia="Calibri"/>
          <w:color w:val="auto"/>
          <w:sz w:val="22"/>
          <w:szCs w:val="22"/>
        </w:rPr>
        <w:br/>
      </w:r>
      <w:r>
        <w:rPr>
          <w:rFonts w:eastAsia="Calibri"/>
          <w:color w:val="auto"/>
          <w:sz w:val="22"/>
          <w:szCs w:val="22"/>
        </w:rPr>
        <w:t xml:space="preserve">Pod pojęciem produktu równoważnego </w:t>
      </w:r>
      <w:r w:rsidR="00483098">
        <w:rPr>
          <w:rFonts w:eastAsia="Calibri"/>
          <w:color w:val="auto"/>
          <w:sz w:val="22"/>
          <w:szCs w:val="22"/>
        </w:rPr>
        <w:t xml:space="preserve">należy </w:t>
      </w:r>
      <w:r>
        <w:rPr>
          <w:rFonts w:eastAsia="Calibri"/>
          <w:color w:val="auto"/>
          <w:sz w:val="22"/>
          <w:szCs w:val="22"/>
        </w:rPr>
        <w:t>rozumie</w:t>
      </w:r>
      <w:r w:rsidR="00483098">
        <w:rPr>
          <w:rFonts w:eastAsia="Calibri"/>
          <w:color w:val="auto"/>
          <w:sz w:val="22"/>
          <w:szCs w:val="22"/>
        </w:rPr>
        <w:t>ć</w:t>
      </w:r>
      <w:r>
        <w:rPr>
          <w:rFonts w:eastAsia="Calibri"/>
          <w:color w:val="auto"/>
          <w:sz w:val="22"/>
          <w:szCs w:val="22"/>
        </w:rPr>
        <w:t xml:space="preserve"> produkty o nie gorszych parametrach jakościowych, posiadając</w:t>
      </w:r>
      <w:r w:rsidR="00483098">
        <w:rPr>
          <w:rFonts w:eastAsia="Calibri"/>
          <w:color w:val="auto"/>
          <w:sz w:val="22"/>
          <w:szCs w:val="22"/>
        </w:rPr>
        <w:t>e</w:t>
      </w:r>
      <w:r>
        <w:rPr>
          <w:rFonts w:eastAsia="Calibri"/>
          <w:color w:val="auto"/>
          <w:sz w:val="22"/>
          <w:szCs w:val="22"/>
        </w:rPr>
        <w:t xml:space="preserve"> te same walory spożywcze (smak, zapach, barwa, estetyka, konsystencja) oraz zawierające w składzie co najmniej te same surowce użyte do produkcji, </w:t>
      </w:r>
      <w:r w:rsidR="005C2734">
        <w:rPr>
          <w:rFonts w:eastAsia="Calibri"/>
          <w:color w:val="auto"/>
          <w:sz w:val="22"/>
          <w:szCs w:val="22"/>
        </w:rPr>
        <w:br/>
      </w:r>
      <w:r>
        <w:rPr>
          <w:rFonts w:eastAsia="Calibri"/>
          <w:color w:val="auto"/>
          <w:sz w:val="22"/>
          <w:szCs w:val="22"/>
        </w:rPr>
        <w:t xml:space="preserve">co artykuły określone przez Zamawiającego i o przybliżonej gramaturze. Oferowane produkty równoważne powinny charakteryzować się właściwościami jakościowymi takimi samymi </w:t>
      </w:r>
      <w:r w:rsidR="005C2734">
        <w:rPr>
          <w:rFonts w:eastAsia="Calibri"/>
          <w:color w:val="auto"/>
          <w:sz w:val="22"/>
          <w:szCs w:val="22"/>
        </w:rPr>
        <w:br/>
      </w:r>
      <w:r>
        <w:rPr>
          <w:rFonts w:eastAsia="Calibri"/>
          <w:color w:val="auto"/>
          <w:sz w:val="22"/>
          <w:szCs w:val="22"/>
        </w:rPr>
        <w:t>lub zbliżonymi do tych, które zostały określone w opisach przedmiotu zamówienia</w:t>
      </w:r>
      <w:r w:rsidR="00483098">
        <w:rPr>
          <w:rFonts w:eastAsia="Calibri"/>
          <w:color w:val="auto"/>
          <w:sz w:val="22"/>
          <w:szCs w:val="22"/>
        </w:rPr>
        <w:t xml:space="preserve"> dla każdej </w:t>
      </w:r>
      <w:r w:rsidR="005C2734">
        <w:rPr>
          <w:rFonts w:eastAsia="Calibri"/>
          <w:color w:val="auto"/>
          <w:sz w:val="22"/>
          <w:szCs w:val="22"/>
        </w:rPr>
        <w:br/>
      </w:r>
      <w:r w:rsidR="00483098">
        <w:rPr>
          <w:rFonts w:eastAsia="Calibri"/>
          <w:color w:val="auto"/>
          <w:sz w:val="22"/>
          <w:szCs w:val="22"/>
        </w:rPr>
        <w:t>z części</w:t>
      </w:r>
      <w:r>
        <w:rPr>
          <w:rFonts w:eastAsia="Calibri"/>
          <w:color w:val="auto"/>
          <w:sz w:val="22"/>
          <w:szCs w:val="22"/>
        </w:rPr>
        <w:t>, lecz oznaczone innym znakiem towarowym, patentem, źródłem lub pochodz</w:t>
      </w:r>
      <w:r w:rsidR="00B77AA9">
        <w:rPr>
          <w:rFonts w:eastAsia="Calibri"/>
          <w:color w:val="auto"/>
          <w:sz w:val="22"/>
          <w:szCs w:val="22"/>
        </w:rPr>
        <w:t xml:space="preserve">eniem. Istotne jest, że produkt </w:t>
      </w:r>
      <w:r>
        <w:rPr>
          <w:rFonts w:eastAsia="Calibri"/>
          <w:color w:val="auto"/>
          <w:sz w:val="22"/>
          <w:szCs w:val="22"/>
        </w:rPr>
        <w:t xml:space="preserve">równoważny to produkt, który nie jest identyczny, tożsamy z produktem referencyjnym, ale posiada pewne, istotne dla Zamawiającego, zbliżone do produktu referencyjnego cechy i parametry. Wszelkie produkty pochodzące od konkretnych producentów, określają minimalne parametry jakościowe i cechy użytkowe, jakim muszą odpowiadać towary, aby spełnić wymagania stawiane przez Zamawiającego i stanowią wyłącznie wzorzec jakościowy przedmiotu zamówienia. </w:t>
      </w:r>
    </w:p>
    <w:p w:rsidR="008C04FD" w:rsidRPr="000C0359" w:rsidRDefault="00293051" w:rsidP="00601F4F">
      <w:pPr>
        <w:pStyle w:val="Akapitzlist"/>
        <w:numPr>
          <w:ilvl w:val="0"/>
          <w:numId w:val="10"/>
        </w:numPr>
        <w:tabs>
          <w:tab w:val="left" w:pos="2126"/>
        </w:tabs>
        <w:spacing w:after="120" w:line="276" w:lineRule="auto"/>
        <w:ind w:left="283" w:hanging="283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  <w:t xml:space="preserve">Oferowane produkty, a także sposób ich przewozu i przechowywania muszą spełniać wymagania wymienione w obowiązujących przepisach prawa dotyczącego produkcji i obrotu żywności, </w:t>
      </w:r>
      <w:r w:rsidR="00483098">
        <w:rPr>
          <w:rFonts w:eastAsia="Calibri"/>
          <w:color w:val="auto"/>
          <w:sz w:val="22"/>
          <w:szCs w:val="22"/>
        </w:rPr>
        <w:br/>
      </w:r>
      <w:r>
        <w:rPr>
          <w:rFonts w:eastAsia="Calibri"/>
          <w:color w:val="auto"/>
          <w:sz w:val="22"/>
          <w:szCs w:val="22"/>
        </w:rPr>
        <w:t xml:space="preserve">a w  szczególności: ustawy z </w:t>
      </w:r>
      <w:bookmarkStart w:id="5" w:name="_Hlk117589794"/>
      <w:r w:rsidR="00483098">
        <w:rPr>
          <w:rFonts w:eastAsia="Calibri"/>
          <w:color w:val="auto"/>
          <w:sz w:val="22"/>
          <w:szCs w:val="22"/>
        </w:rPr>
        <w:t xml:space="preserve">dnia </w:t>
      </w:r>
      <w:r>
        <w:rPr>
          <w:rFonts w:eastAsia="Calibri"/>
          <w:color w:val="auto"/>
          <w:sz w:val="22"/>
          <w:szCs w:val="22"/>
        </w:rPr>
        <w:t>25 sierpnia 2006</w:t>
      </w:r>
      <w:r w:rsidR="00483098">
        <w:rPr>
          <w:rFonts w:eastAsia="Calibri"/>
          <w:color w:val="auto"/>
          <w:sz w:val="22"/>
          <w:szCs w:val="22"/>
        </w:rPr>
        <w:t xml:space="preserve"> </w:t>
      </w:r>
      <w:r>
        <w:rPr>
          <w:rFonts w:eastAsia="Calibri"/>
          <w:color w:val="auto"/>
          <w:sz w:val="22"/>
          <w:szCs w:val="22"/>
        </w:rPr>
        <w:t xml:space="preserve">r. o bezpieczeństwie żywności i żywienia </w:t>
      </w:r>
      <w:r w:rsidR="005D4DC7">
        <w:rPr>
          <w:rFonts w:eastAsia="Calibri"/>
          <w:color w:val="auto"/>
          <w:sz w:val="22"/>
          <w:szCs w:val="22"/>
        </w:rPr>
        <w:br/>
      </w:r>
      <w:r>
        <w:rPr>
          <w:rFonts w:eastAsia="Calibri"/>
          <w:color w:val="auto"/>
          <w:sz w:val="22"/>
          <w:szCs w:val="22"/>
        </w:rPr>
        <w:t>(</w:t>
      </w:r>
      <w:proofErr w:type="spellStart"/>
      <w:r w:rsidR="005D4DC7">
        <w:rPr>
          <w:rFonts w:eastAsia="Calibri"/>
          <w:color w:val="auto"/>
          <w:sz w:val="22"/>
          <w:szCs w:val="22"/>
        </w:rPr>
        <w:t>t.j</w:t>
      </w:r>
      <w:proofErr w:type="spellEnd"/>
      <w:r w:rsidR="005D4DC7">
        <w:rPr>
          <w:rFonts w:eastAsia="Calibri"/>
          <w:color w:val="auto"/>
          <w:sz w:val="22"/>
          <w:szCs w:val="22"/>
        </w:rPr>
        <w:t xml:space="preserve">. </w:t>
      </w:r>
      <w:r>
        <w:rPr>
          <w:rFonts w:eastAsia="Calibri"/>
          <w:color w:val="auto"/>
          <w:sz w:val="22"/>
          <w:szCs w:val="22"/>
        </w:rPr>
        <w:t>Dz.U. z 2023 r. poz. 1448), ustawy z dnia 21 grudnia 2000 r. o jakości handlowej artykułów rolno-spożywczych (</w:t>
      </w:r>
      <w:proofErr w:type="spellStart"/>
      <w:r w:rsidR="00F35E98">
        <w:rPr>
          <w:rFonts w:eastAsia="Calibri"/>
          <w:color w:val="auto"/>
          <w:sz w:val="22"/>
          <w:szCs w:val="22"/>
        </w:rPr>
        <w:t>t.j</w:t>
      </w:r>
      <w:proofErr w:type="spellEnd"/>
      <w:r w:rsidR="00F35E98">
        <w:rPr>
          <w:rFonts w:eastAsia="Calibri"/>
          <w:color w:val="auto"/>
          <w:sz w:val="22"/>
          <w:szCs w:val="22"/>
        </w:rPr>
        <w:t xml:space="preserve">. </w:t>
      </w:r>
      <w:r>
        <w:rPr>
          <w:rFonts w:eastAsia="Calibri"/>
          <w:color w:val="auto"/>
          <w:sz w:val="22"/>
          <w:szCs w:val="22"/>
        </w:rPr>
        <w:t xml:space="preserve">Dz.U. z 2023 r. poz. 1980) oraz ustawy z dnia 16 grudnia 2005 r. </w:t>
      </w:r>
      <w:r w:rsidR="00F35E98">
        <w:rPr>
          <w:rFonts w:eastAsia="Calibri"/>
          <w:color w:val="auto"/>
          <w:sz w:val="22"/>
          <w:szCs w:val="22"/>
        </w:rPr>
        <w:br/>
      </w:r>
      <w:r>
        <w:rPr>
          <w:rFonts w:eastAsia="Calibri"/>
          <w:color w:val="auto"/>
          <w:sz w:val="22"/>
          <w:szCs w:val="22"/>
        </w:rPr>
        <w:t>o produktach pochodzenia zwierzęcego (</w:t>
      </w:r>
      <w:proofErr w:type="spellStart"/>
      <w:r w:rsidR="007C6595">
        <w:rPr>
          <w:rFonts w:eastAsia="Calibri"/>
          <w:color w:val="auto"/>
          <w:sz w:val="22"/>
          <w:szCs w:val="22"/>
        </w:rPr>
        <w:t>t.j</w:t>
      </w:r>
      <w:proofErr w:type="spellEnd"/>
      <w:r w:rsidR="007C6595">
        <w:rPr>
          <w:rFonts w:eastAsia="Calibri"/>
          <w:color w:val="auto"/>
          <w:sz w:val="22"/>
          <w:szCs w:val="22"/>
        </w:rPr>
        <w:t xml:space="preserve">. </w:t>
      </w:r>
      <w:r>
        <w:rPr>
          <w:rFonts w:eastAsia="Calibri"/>
          <w:color w:val="auto"/>
          <w:sz w:val="22"/>
          <w:szCs w:val="22"/>
        </w:rPr>
        <w:t>Dz.U. z 2023r. Poz. 872 ) wraz aktami wykonawczymi wydanymi na podstawie tych ustaw</w:t>
      </w:r>
      <w:bookmarkEnd w:id="5"/>
      <w:r>
        <w:rPr>
          <w:rFonts w:eastAsia="Calibri"/>
          <w:color w:val="auto"/>
          <w:sz w:val="22"/>
          <w:szCs w:val="22"/>
        </w:rPr>
        <w:t>.</w:t>
      </w:r>
    </w:p>
    <w:p w:rsidR="008C04FD" w:rsidRPr="000C0359" w:rsidRDefault="00293051" w:rsidP="00601F4F">
      <w:pPr>
        <w:pStyle w:val="Akapitzlist"/>
        <w:numPr>
          <w:ilvl w:val="0"/>
          <w:numId w:val="10"/>
        </w:numPr>
        <w:tabs>
          <w:tab w:val="left" w:pos="2126"/>
        </w:tabs>
        <w:spacing w:after="120" w:line="276" w:lineRule="auto"/>
        <w:ind w:left="283" w:hanging="283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  <w:t xml:space="preserve">Oferowane produkty muszą spełniać wymagania wymienione w rozporządzeniu Ministra Zdrowia </w:t>
      </w:r>
      <w:r w:rsidR="007C6595">
        <w:rPr>
          <w:rFonts w:eastAsia="Calibri"/>
          <w:color w:val="auto"/>
          <w:sz w:val="22"/>
          <w:szCs w:val="22"/>
        </w:rPr>
        <w:br/>
      </w:r>
      <w:r>
        <w:rPr>
          <w:rFonts w:eastAsia="Calibri"/>
          <w:color w:val="auto"/>
          <w:sz w:val="22"/>
          <w:szCs w:val="22"/>
        </w:rPr>
        <w:t xml:space="preserve">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</w:t>
      </w:r>
      <w:r w:rsidR="00047AFF">
        <w:rPr>
          <w:rFonts w:eastAsia="Calibri"/>
          <w:color w:val="auto"/>
          <w:sz w:val="22"/>
          <w:szCs w:val="22"/>
        </w:rPr>
        <w:br/>
      </w:r>
      <w:r>
        <w:rPr>
          <w:rFonts w:eastAsia="Calibri"/>
          <w:color w:val="auto"/>
          <w:sz w:val="22"/>
          <w:szCs w:val="22"/>
        </w:rPr>
        <w:t>(</w:t>
      </w:r>
      <w:proofErr w:type="spellStart"/>
      <w:r w:rsidR="00047AFF">
        <w:rPr>
          <w:rFonts w:eastAsia="Calibri"/>
          <w:color w:val="auto"/>
          <w:sz w:val="22"/>
          <w:szCs w:val="22"/>
        </w:rPr>
        <w:t>t.j</w:t>
      </w:r>
      <w:proofErr w:type="spellEnd"/>
      <w:r w:rsidR="00047AFF">
        <w:rPr>
          <w:rFonts w:eastAsia="Calibri"/>
          <w:color w:val="auto"/>
          <w:sz w:val="22"/>
          <w:szCs w:val="22"/>
        </w:rPr>
        <w:t xml:space="preserve">. </w:t>
      </w:r>
      <w:r>
        <w:rPr>
          <w:rFonts w:eastAsia="Calibri"/>
          <w:color w:val="auto"/>
          <w:sz w:val="22"/>
          <w:szCs w:val="22"/>
        </w:rPr>
        <w:t>Dz. U. z 2016 r. poz. 1154).</w:t>
      </w:r>
    </w:p>
    <w:p w:rsidR="008C04FD" w:rsidRPr="000C0359" w:rsidRDefault="00293051" w:rsidP="00601F4F">
      <w:pPr>
        <w:pStyle w:val="Akapitzlist"/>
        <w:numPr>
          <w:ilvl w:val="0"/>
          <w:numId w:val="10"/>
        </w:numPr>
        <w:tabs>
          <w:tab w:val="left" w:pos="2126"/>
        </w:tabs>
        <w:spacing w:after="120" w:line="276" w:lineRule="auto"/>
        <w:ind w:left="283" w:hanging="283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  <w:t>Każdy produkt musi być wyprodukowany i wprowadzony do obrotu zgodnie z normami systemu HACCP, GMP/GHP.</w:t>
      </w:r>
    </w:p>
    <w:p w:rsidR="008C04FD" w:rsidRPr="000C0359" w:rsidRDefault="00293051" w:rsidP="00601F4F">
      <w:pPr>
        <w:pStyle w:val="Akapitzlist"/>
        <w:numPr>
          <w:ilvl w:val="0"/>
          <w:numId w:val="10"/>
        </w:numPr>
        <w:tabs>
          <w:tab w:val="left" w:pos="2126"/>
        </w:tabs>
        <w:spacing w:after="120" w:line="276" w:lineRule="auto"/>
        <w:ind w:left="283" w:hanging="283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  <w:t xml:space="preserve">Jakość dostarczanych produktów musi być zgodna z obowiązującymi przepisami oraz atestami </w:t>
      </w:r>
      <w:r w:rsidR="005C2734">
        <w:rPr>
          <w:rFonts w:eastAsia="Calibri"/>
          <w:color w:val="auto"/>
          <w:sz w:val="22"/>
          <w:szCs w:val="22"/>
        </w:rPr>
        <w:br/>
      </w:r>
      <w:r>
        <w:rPr>
          <w:rFonts w:eastAsia="Calibri"/>
          <w:color w:val="auto"/>
          <w:sz w:val="22"/>
          <w:szCs w:val="22"/>
        </w:rPr>
        <w:t>dla produktów pierwszego gatunku / klasy.</w:t>
      </w:r>
    </w:p>
    <w:p w:rsidR="008C04FD" w:rsidRPr="000C0359" w:rsidRDefault="00293051" w:rsidP="00601F4F">
      <w:pPr>
        <w:pStyle w:val="Akapitzlist"/>
        <w:numPr>
          <w:ilvl w:val="0"/>
          <w:numId w:val="10"/>
        </w:numPr>
        <w:tabs>
          <w:tab w:val="left" w:pos="2126"/>
        </w:tabs>
        <w:spacing w:after="120" w:line="276" w:lineRule="auto"/>
        <w:ind w:left="283" w:hanging="283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  <w:t>Żaden produkt nie może odbiegać od Polskich</w:t>
      </w:r>
      <w:r w:rsidR="00B77AA9">
        <w:rPr>
          <w:rFonts w:eastAsia="Calibri"/>
          <w:color w:val="auto"/>
          <w:sz w:val="22"/>
          <w:szCs w:val="22"/>
        </w:rPr>
        <w:t xml:space="preserve"> oraz Europejskich</w:t>
      </w:r>
      <w:r>
        <w:rPr>
          <w:rFonts w:eastAsia="Calibri"/>
          <w:color w:val="auto"/>
          <w:sz w:val="22"/>
          <w:szCs w:val="22"/>
        </w:rPr>
        <w:t xml:space="preserve"> Norm, na każde żądanie Zamawiającego </w:t>
      </w:r>
      <w:r w:rsidR="008944AF">
        <w:rPr>
          <w:rFonts w:eastAsia="Calibri"/>
          <w:color w:val="auto"/>
          <w:sz w:val="22"/>
          <w:szCs w:val="22"/>
        </w:rPr>
        <w:t>Wykonawca</w:t>
      </w:r>
      <w:r>
        <w:rPr>
          <w:rFonts w:eastAsia="Calibri"/>
          <w:color w:val="auto"/>
          <w:sz w:val="22"/>
          <w:szCs w:val="22"/>
        </w:rPr>
        <w:t xml:space="preserve"> jest zobowiązany okazać w stosunku do każdego produktu odpowiedni certyfikat zgodności z Polską Normą lub normami europejskimi.</w:t>
      </w:r>
    </w:p>
    <w:p w:rsidR="008C04FD" w:rsidRPr="000C0359" w:rsidRDefault="00293051" w:rsidP="00601F4F">
      <w:pPr>
        <w:pStyle w:val="Akapitzlist"/>
        <w:numPr>
          <w:ilvl w:val="0"/>
          <w:numId w:val="10"/>
        </w:numPr>
        <w:tabs>
          <w:tab w:val="left" w:pos="2126"/>
        </w:tabs>
        <w:spacing w:after="120" w:line="276" w:lineRule="auto"/>
        <w:ind w:left="283" w:hanging="283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  <w:t xml:space="preserve">Dostarczane produkty spełniać muszą prawem określone wymogi dla tych produktów, w tym wymogi zdrowotne.   </w:t>
      </w:r>
    </w:p>
    <w:p w:rsidR="008C04FD" w:rsidRPr="000C0359" w:rsidRDefault="00293051" w:rsidP="00601F4F">
      <w:pPr>
        <w:pStyle w:val="Akapitzlist"/>
        <w:numPr>
          <w:ilvl w:val="0"/>
          <w:numId w:val="10"/>
        </w:numPr>
        <w:tabs>
          <w:tab w:val="left" w:pos="2126"/>
        </w:tabs>
        <w:spacing w:after="120" w:line="276" w:lineRule="auto"/>
        <w:ind w:left="283" w:hanging="283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  <w:t xml:space="preserve">Produkty muszą być zapakowane w materiał opakowaniowy dopuszczony do kontaktu </w:t>
      </w:r>
      <w:r w:rsidR="005C2734">
        <w:rPr>
          <w:rFonts w:eastAsia="Calibri"/>
          <w:color w:val="auto"/>
          <w:sz w:val="22"/>
          <w:szCs w:val="22"/>
        </w:rPr>
        <w:br/>
      </w:r>
      <w:r>
        <w:rPr>
          <w:rFonts w:eastAsia="Calibri"/>
          <w:color w:val="auto"/>
          <w:sz w:val="22"/>
          <w:szCs w:val="22"/>
        </w:rPr>
        <w:t>z żywnością.</w:t>
      </w:r>
    </w:p>
    <w:p w:rsidR="008C04FD" w:rsidRPr="000C0359" w:rsidRDefault="00293051" w:rsidP="00601F4F">
      <w:pPr>
        <w:pStyle w:val="Akapitzlist"/>
        <w:numPr>
          <w:ilvl w:val="0"/>
          <w:numId w:val="10"/>
        </w:numPr>
        <w:tabs>
          <w:tab w:val="left" w:pos="2126"/>
        </w:tabs>
        <w:spacing w:after="120" w:line="276" w:lineRule="auto"/>
        <w:ind w:left="283" w:hanging="283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  <w:t>Każdy asortyment produktów musi być dostarczony w oddzielnym pojemniku. Produkty</w:t>
      </w:r>
      <w:r w:rsidR="00047AFF">
        <w:rPr>
          <w:rFonts w:eastAsia="Calibri"/>
          <w:color w:val="auto"/>
          <w:sz w:val="22"/>
          <w:szCs w:val="22"/>
        </w:rPr>
        <w:t xml:space="preserve"> </w:t>
      </w:r>
      <w:r w:rsidR="005C2734">
        <w:rPr>
          <w:rFonts w:eastAsia="Calibri"/>
          <w:color w:val="auto"/>
          <w:sz w:val="22"/>
          <w:szCs w:val="22"/>
        </w:rPr>
        <w:br/>
      </w:r>
      <w:r>
        <w:rPr>
          <w:rFonts w:eastAsia="Calibri"/>
          <w:color w:val="auto"/>
          <w:sz w:val="22"/>
          <w:szCs w:val="22"/>
        </w:rPr>
        <w:t>w puszkach muszą być wyposażone w elementy do otwierania ręcznego, bez pomocy otwieracza mechanicznego.</w:t>
      </w:r>
    </w:p>
    <w:p w:rsidR="008C04FD" w:rsidRPr="000C0359" w:rsidRDefault="00293051" w:rsidP="00601F4F">
      <w:pPr>
        <w:pStyle w:val="Akapitzlist"/>
        <w:numPr>
          <w:ilvl w:val="0"/>
          <w:numId w:val="10"/>
        </w:numPr>
        <w:tabs>
          <w:tab w:val="left" w:pos="2126"/>
        </w:tabs>
        <w:spacing w:after="120" w:line="276" w:lineRule="auto"/>
        <w:ind w:left="283" w:hanging="283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  <w:t>Produkty spożywcze powinny być dostarczone w oryginalnych, nienaruszonych opakowaniach, oznakowanych zgodnie z wymaganiami rozporządzeni</w:t>
      </w:r>
      <w:r w:rsidR="00047AFF">
        <w:rPr>
          <w:rFonts w:eastAsia="Calibri"/>
          <w:color w:val="auto"/>
          <w:sz w:val="22"/>
          <w:szCs w:val="22"/>
        </w:rPr>
        <w:t>a</w:t>
      </w:r>
      <w:r>
        <w:rPr>
          <w:rFonts w:eastAsia="Calibri"/>
          <w:color w:val="auto"/>
          <w:sz w:val="22"/>
          <w:szCs w:val="22"/>
        </w:rPr>
        <w:t xml:space="preserve"> Ministra Rolnictwa i Rozwoju Wsi z dnia </w:t>
      </w:r>
      <w:r>
        <w:rPr>
          <w:rFonts w:eastAsia="Calibri"/>
          <w:color w:val="auto"/>
          <w:sz w:val="22"/>
          <w:szCs w:val="22"/>
        </w:rPr>
        <w:lastRenderedPageBreak/>
        <w:t xml:space="preserve">23 grudnia 2014 r. w sprawie znakowania poszczególnych rodzajów środków spożywczych </w:t>
      </w:r>
      <w:r w:rsidR="001B5416">
        <w:rPr>
          <w:rFonts w:eastAsia="Calibri"/>
          <w:color w:val="auto"/>
          <w:sz w:val="22"/>
          <w:szCs w:val="22"/>
        </w:rPr>
        <w:br/>
      </w:r>
      <w:r>
        <w:rPr>
          <w:rFonts w:eastAsia="Calibri"/>
          <w:color w:val="auto"/>
          <w:sz w:val="22"/>
          <w:szCs w:val="22"/>
        </w:rPr>
        <w:t>(Dz. U. z 2015 r. poz. 29). Opakowania produktów spożywczych powinny zawierać takie informacje jak: nazwę produktu, nazwę i adres producenta lub przedsiębiorcy paczkującego środek spożywczy, wykaz i ilość składników lub kategorii składników, zawartość netto w opakowaniu, datę minimalnej trwałości lub termin przydatności do spożycia, warunki przechowywania.</w:t>
      </w:r>
    </w:p>
    <w:p w:rsidR="008C04FD" w:rsidRPr="000C0359" w:rsidRDefault="00293051" w:rsidP="00601F4F">
      <w:pPr>
        <w:pStyle w:val="Akapitzlist"/>
        <w:numPr>
          <w:ilvl w:val="0"/>
          <w:numId w:val="10"/>
        </w:numPr>
        <w:tabs>
          <w:tab w:val="left" w:pos="2126"/>
        </w:tabs>
        <w:spacing w:after="120" w:line="276" w:lineRule="auto"/>
        <w:ind w:left="283" w:hanging="283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  <w:t xml:space="preserve">Przedmiot zamówienia opisany jest następującym kodem ze Wspólnego Słownika Zamówień – </w:t>
      </w:r>
      <w:r w:rsidR="00B77AA9">
        <w:rPr>
          <w:rFonts w:eastAsia="Calibri"/>
          <w:color w:val="auto"/>
          <w:sz w:val="22"/>
          <w:szCs w:val="22"/>
        </w:rPr>
        <w:t xml:space="preserve"> </w:t>
      </w:r>
      <w:r>
        <w:rPr>
          <w:rFonts w:eastAsia="Calibri"/>
          <w:color w:val="auto"/>
          <w:sz w:val="22"/>
          <w:szCs w:val="22"/>
        </w:rPr>
        <w:t>przedmiot główny 15000000-8, 03000000-1</w:t>
      </w:r>
    </w:p>
    <w:p w:rsidR="00B77AA9" w:rsidRPr="000F4B0E" w:rsidRDefault="00B77AA9" w:rsidP="004A7B9C">
      <w:pPr>
        <w:pStyle w:val="Akapitzlist"/>
        <w:tabs>
          <w:tab w:val="left" w:pos="709"/>
          <w:tab w:val="left" w:pos="2126"/>
        </w:tabs>
        <w:spacing w:after="12" w:line="276" w:lineRule="auto"/>
        <w:ind w:hanging="436"/>
        <w:jc w:val="both"/>
        <w:rPr>
          <w:rFonts w:eastAsia="Calibri"/>
          <w:color w:val="auto"/>
          <w:sz w:val="22"/>
          <w:szCs w:val="22"/>
        </w:rPr>
      </w:pPr>
      <w:r w:rsidRPr="000F4B0E">
        <w:rPr>
          <w:rFonts w:eastAsia="Calibri"/>
          <w:color w:val="auto"/>
          <w:sz w:val="22"/>
          <w:szCs w:val="22"/>
        </w:rPr>
        <w:t xml:space="preserve">Część 1: CPV </w:t>
      </w:r>
      <w:r>
        <w:rPr>
          <w:rFonts w:eastAsia="Calibri"/>
          <w:color w:val="auto"/>
          <w:sz w:val="22"/>
          <w:szCs w:val="22"/>
        </w:rPr>
        <w:t>15100000-9 – produkty zwierzęce, mięso i produkty mięsne</w:t>
      </w:r>
    </w:p>
    <w:p w:rsidR="00B77AA9" w:rsidRPr="000F4B0E" w:rsidRDefault="00B77AA9" w:rsidP="004A7B9C">
      <w:pPr>
        <w:pStyle w:val="Akapitzlist"/>
        <w:tabs>
          <w:tab w:val="left" w:pos="709"/>
          <w:tab w:val="left" w:pos="2126"/>
        </w:tabs>
        <w:spacing w:after="12" w:line="276" w:lineRule="auto"/>
        <w:ind w:hanging="436"/>
        <w:jc w:val="both"/>
        <w:rPr>
          <w:rFonts w:eastAsia="Calibri"/>
          <w:color w:val="auto"/>
          <w:sz w:val="22"/>
          <w:szCs w:val="22"/>
        </w:rPr>
      </w:pPr>
      <w:r w:rsidRPr="000F4B0E">
        <w:rPr>
          <w:rFonts w:eastAsia="Calibri"/>
          <w:color w:val="auto"/>
          <w:sz w:val="22"/>
          <w:szCs w:val="22"/>
        </w:rPr>
        <w:t xml:space="preserve">Część 2: CPV </w:t>
      </w:r>
      <w:r>
        <w:rPr>
          <w:rFonts w:eastAsia="Calibri"/>
          <w:color w:val="auto"/>
          <w:sz w:val="22"/>
          <w:szCs w:val="22"/>
        </w:rPr>
        <w:t>15500000-3 – produkty mleczarskie</w:t>
      </w:r>
    </w:p>
    <w:p w:rsidR="00B77AA9" w:rsidRDefault="00B77AA9" w:rsidP="004A7B9C">
      <w:pPr>
        <w:pStyle w:val="Akapitzlist"/>
        <w:tabs>
          <w:tab w:val="left" w:pos="709"/>
          <w:tab w:val="left" w:pos="2126"/>
        </w:tabs>
        <w:spacing w:after="12" w:line="276" w:lineRule="auto"/>
        <w:ind w:hanging="436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  <w:t xml:space="preserve">Część </w:t>
      </w:r>
      <w:r w:rsidRPr="000F4B0E">
        <w:rPr>
          <w:rFonts w:eastAsia="Calibri"/>
          <w:color w:val="auto"/>
          <w:sz w:val="22"/>
          <w:szCs w:val="22"/>
        </w:rPr>
        <w:t xml:space="preserve">3: CPV </w:t>
      </w:r>
      <w:r>
        <w:rPr>
          <w:rFonts w:eastAsia="Calibri"/>
          <w:color w:val="auto"/>
          <w:sz w:val="22"/>
          <w:szCs w:val="22"/>
        </w:rPr>
        <w:t xml:space="preserve">15331170-9 – warzywa mrożone </w:t>
      </w:r>
    </w:p>
    <w:p w:rsidR="00B77AA9" w:rsidRPr="00B77AA9" w:rsidRDefault="00B77AA9" w:rsidP="004A7B9C">
      <w:pPr>
        <w:pStyle w:val="Akapitzlist"/>
        <w:tabs>
          <w:tab w:val="left" w:pos="709"/>
          <w:tab w:val="left" w:pos="2126"/>
        </w:tabs>
        <w:spacing w:after="12" w:line="276" w:lineRule="auto"/>
        <w:ind w:hanging="436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  <w:t xml:space="preserve">               </w:t>
      </w:r>
      <w:r w:rsidRPr="00B77AA9">
        <w:rPr>
          <w:rFonts w:eastAsia="Calibri"/>
          <w:color w:val="auto"/>
          <w:sz w:val="22"/>
          <w:szCs w:val="22"/>
        </w:rPr>
        <w:t>CPV 15220000-6 – ryby mrożone, filety rybne i pozostałe mięso ryb</w:t>
      </w:r>
    </w:p>
    <w:p w:rsidR="00B77AA9" w:rsidRPr="000F4B0E" w:rsidRDefault="00B77AA9" w:rsidP="004A7B9C">
      <w:pPr>
        <w:pStyle w:val="Akapitzlist"/>
        <w:tabs>
          <w:tab w:val="left" w:pos="709"/>
          <w:tab w:val="left" w:pos="2126"/>
        </w:tabs>
        <w:spacing w:after="12" w:line="276" w:lineRule="auto"/>
        <w:ind w:hanging="436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  <w:t>Część 4: CPV 15810000-9 – pieczywo, świeże wyroby piekarskie i ciastkarskie</w:t>
      </w:r>
    </w:p>
    <w:p w:rsidR="00B77AA9" w:rsidRPr="000F4B0E" w:rsidRDefault="00B77AA9" w:rsidP="004A7B9C">
      <w:pPr>
        <w:pStyle w:val="Akapitzlist"/>
        <w:tabs>
          <w:tab w:val="left" w:pos="709"/>
          <w:tab w:val="left" w:pos="2126"/>
        </w:tabs>
        <w:spacing w:after="12" w:line="276" w:lineRule="auto"/>
        <w:ind w:hanging="436"/>
        <w:jc w:val="both"/>
        <w:rPr>
          <w:rFonts w:eastAsia="Calibri"/>
          <w:color w:val="auto"/>
          <w:sz w:val="22"/>
          <w:szCs w:val="22"/>
        </w:rPr>
      </w:pPr>
      <w:r w:rsidRPr="000F4B0E">
        <w:rPr>
          <w:rFonts w:eastAsia="Calibri"/>
          <w:color w:val="auto"/>
          <w:sz w:val="22"/>
          <w:szCs w:val="22"/>
        </w:rPr>
        <w:t xml:space="preserve">Część 5: CPV </w:t>
      </w:r>
      <w:r>
        <w:rPr>
          <w:rFonts w:eastAsia="Calibri"/>
          <w:color w:val="auto"/>
          <w:sz w:val="22"/>
          <w:szCs w:val="22"/>
        </w:rPr>
        <w:t>15894300-4 – produkty garmażeryjne</w:t>
      </w:r>
    </w:p>
    <w:p w:rsidR="00B77AA9" w:rsidRDefault="00B77AA9" w:rsidP="004A7B9C">
      <w:pPr>
        <w:pStyle w:val="Akapitzlist"/>
        <w:tabs>
          <w:tab w:val="left" w:pos="709"/>
          <w:tab w:val="left" w:pos="2126"/>
        </w:tabs>
        <w:spacing w:after="12" w:line="276" w:lineRule="auto"/>
        <w:ind w:hanging="436"/>
        <w:jc w:val="both"/>
        <w:rPr>
          <w:rFonts w:eastAsia="Calibri"/>
          <w:color w:val="auto"/>
          <w:sz w:val="22"/>
          <w:szCs w:val="22"/>
        </w:rPr>
      </w:pPr>
      <w:r w:rsidRPr="000F4B0E">
        <w:rPr>
          <w:rFonts w:eastAsia="Calibri"/>
          <w:color w:val="auto"/>
          <w:sz w:val="22"/>
          <w:szCs w:val="22"/>
        </w:rPr>
        <w:t xml:space="preserve">Część 6: CPV </w:t>
      </w:r>
      <w:r>
        <w:rPr>
          <w:rFonts w:eastAsia="Calibri"/>
          <w:color w:val="auto"/>
          <w:sz w:val="22"/>
          <w:szCs w:val="22"/>
        </w:rPr>
        <w:t>15800000-6 – rożne produkty spożywcze</w:t>
      </w:r>
    </w:p>
    <w:p w:rsidR="00B77AA9" w:rsidRPr="00B77AA9" w:rsidRDefault="00B77AA9" w:rsidP="004A7B9C">
      <w:pPr>
        <w:tabs>
          <w:tab w:val="left" w:pos="2126"/>
        </w:tabs>
        <w:spacing w:after="12" w:line="276" w:lineRule="auto"/>
        <w:ind w:hanging="436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  <w:t xml:space="preserve">                            </w:t>
      </w:r>
      <w:r w:rsidRPr="00B77AA9">
        <w:rPr>
          <w:rFonts w:eastAsia="Calibri"/>
          <w:color w:val="auto"/>
          <w:sz w:val="22"/>
          <w:szCs w:val="22"/>
        </w:rPr>
        <w:t>CPV 15600000-4 – produkty przemiału ziarna</w:t>
      </w:r>
    </w:p>
    <w:p w:rsidR="00B77AA9" w:rsidRDefault="00B77AA9" w:rsidP="004A7B9C">
      <w:pPr>
        <w:pStyle w:val="Akapitzlist"/>
        <w:tabs>
          <w:tab w:val="left" w:pos="709"/>
          <w:tab w:val="left" w:pos="2126"/>
        </w:tabs>
        <w:spacing w:after="12" w:line="276" w:lineRule="auto"/>
        <w:ind w:hanging="436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  <w:t xml:space="preserve">               CPV 15400000-2 – oleje i tłuszcze zwierzęce lub roślinne</w:t>
      </w:r>
    </w:p>
    <w:p w:rsidR="00B77AA9" w:rsidRDefault="00B77AA9" w:rsidP="004A7B9C">
      <w:pPr>
        <w:pStyle w:val="Akapitzlist"/>
        <w:tabs>
          <w:tab w:val="left" w:pos="709"/>
          <w:tab w:val="left" w:pos="2126"/>
        </w:tabs>
        <w:spacing w:after="12" w:line="276" w:lineRule="auto"/>
        <w:ind w:hanging="436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  <w:t xml:space="preserve">Część 7: CPV 03142500-3 – jaja </w:t>
      </w:r>
    </w:p>
    <w:p w:rsidR="00B77AA9" w:rsidRDefault="00B77AA9" w:rsidP="004A7B9C">
      <w:pPr>
        <w:pStyle w:val="Akapitzlist"/>
        <w:tabs>
          <w:tab w:val="left" w:pos="709"/>
          <w:tab w:val="left" w:pos="2126"/>
        </w:tabs>
        <w:spacing w:after="12" w:line="276" w:lineRule="auto"/>
        <w:ind w:hanging="436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  <w:t>Część 8: CPV 15300000-1 – owoce, warzywa i podobne produkty</w:t>
      </w:r>
    </w:p>
    <w:p w:rsidR="00B77AA9" w:rsidRPr="00B77AA9" w:rsidRDefault="00B77AA9" w:rsidP="004A7B9C">
      <w:pPr>
        <w:tabs>
          <w:tab w:val="left" w:pos="709"/>
          <w:tab w:val="left" w:pos="2126"/>
        </w:tabs>
        <w:spacing w:after="12" w:line="276" w:lineRule="auto"/>
        <w:ind w:hanging="436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  <w:t xml:space="preserve">                            </w:t>
      </w:r>
      <w:r w:rsidRPr="00B77AA9">
        <w:rPr>
          <w:rFonts w:eastAsia="Calibri"/>
          <w:color w:val="auto"/>
          <w:sz w:val="22"/>
          <w:szCs w:val="22"/>
        </w:rPr>
        <w:t>CPV 15330000-0 – przetworzone owoce i warzywa</w:t>
      </w:r>
    </w:p>
    <w:p w:rsidR="00B77AA9" w:rsidRDefault="00B77AA9" w:rsidP="004A7B9C">
      <w:pPr>
        <w:pStyle w:val="Akapitzlist"/>
        <w:tabs>
          <w:tab w:val="left" w:pos="709"/>
          <w:tab w:val="left" w:pos="2126"/>
        </w:tabs>
        <w:spacing w:after="12" w:line="276" w:lineRule="auto"/>
        <w:ind w:hanging="436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  <w:t xml:space="preserve">               CPV 03100000-2 – produkty rolnictwa i ogrodnictwa</w:t>
      </w:r>
    </w:p>
    <w:p w:rsidR="00B77AA9" w:rsidRDefault="00B77AA9" w:rsidP="00B77AA9">
      <w:pPr>
        <w:pStyle w:val="Akapitzlist"/>
        <w:spacing w:line="276" w:lineRule="auto"/>
        <w:ind w:left="283"/>
        <w:jc w:val="both"/>
        <w:rPr>
          <w:rFonts w:eastAsia="Calibri"/>
          <w:color w:val="auto"/>
          <w:sz w:val="22"/>
          <w:szCs w:val="22"/>
        </w:rPr>
      </w:pPr>
    </w:p>
    <w:p w:rsidR="008C04FD" w:rsidRDefault="00293051" w:rsidP="004A7B9C">
      <w:pPr>
        <w:pStyle w:val="Akapitzlist"/>
        <w:numPr>
          <w:ilvl w:val="0"/>
          <w:numId w:val="10"/>
        </w:numPr>
        <w:tabs>
          <w:tab w:val="left" w:pos="2126"/>
        </w:tabs>
        <w:spacing w:after="120" w:line="276" w:lineRule="auto"/>
        <w:ind w:left="283" w:hanging="283"/>
        <w:jc w:val="both"/>
        <w:rPr>
          <w:rFonts w:eastAsia="Calibri"/>
          <w:color w:val="auto"/>
          <w:sz w:val="22"/>
          <w:szCs w:val="22"/>
        </w:rPr>
      </w:pPr>
      <w:r w:rsidRPr="004A7B9C">
        <w:rPr>
          <w:rFonts w:eastAsia="Calibri"/>
          <w:color w:val="auto"/>
          <w:sz w:val="22"/>
          <w:szCs w:val="22"/>
        </w:rPr>
        <w:t>Inne postanowienia i wymagania Zamawiającego związane z realizacją przedmiotu zamówienia:</w:t>
      </w:r>
    </w:p>
    <w:p w:rsidR="008C04FD" w:rsidRDefault="00293051" w:rsidP="005C2734">
      <w:pPr>
        <w:pStyle w:val="Tytu"/>
        <w:numPr>
          <w:ilvl w:val="0"/>
          <w:numId w:val="3"/>
        </w:numPr>
        <w:spacing w:after="120" w:line="276" w:lineRule="auto"/>
        <w:ind w:left="567" w:hanging="283"/>
        <w:jc w:val="both"/>
      </w:pPr>
      <w:r>
        <w:rPr>
          <w:rStyle w:val="Brak"/>
          <w:rFonts w:eastAsia="Calibri" w:cs="Times New Roman"/>
          <w:b w:val="0"/>
          <w:bCs w:val="0"/>
          <w:color w:val="auto"/>
          <w:sz w:val="22"/>
          <w:szCs w:val="22"/>
          <w:u w:val="none"/>
        </w:rPr>
        <w:t xml:space="preserve">Uregulowania odnoszące się do podwykonawców:  </w:t>
      </w:r>
    </w:p>
    <w:p w:rsidR="008C04FD" w:rsidRDefault="00293051" w:rsidP="005C2734">
      <w:pPr>
        <w:spacing w:after="120" w:line="276" w:lineRule="auto"/>
        <w:ind w:left="567"/>
        <w:jc w:val="both"/>
      </w:pPr>
      <w:r>
        <w:rPr>
          <w:rStyle w:val="Brak"/>
          <w:rFonts w:eastAsia="Calibri" w:cs="Times New Roman"/>
          <w:color w:val="auto"/>
          <w:sz w:val="22"/>
          <w:szCs w:val="22"/>
        </w:rPr>
        <w:t>Zamawiający dopuszcza możliwość powierzenia przez Wykonawcę wykonania części zamówienia pod</w:t>
      </w:r>
      <w:r w:rsidR="00F52BBD">
        <w:rPr>
          <w:rStyle w:val="Brak"/>
          <w:rFonts w:eastAsia="Calibri" w:cs="Times New Roman"/>
          <w:color w:val="auto"/>
          <w:sz w:val="22"/>
          <w:szCs w:val="22"/>
        </w:rPr>
        <w:t>w</w:t>
      </w:r>
      <w:r w:rsidR="008944AF">
        <w:rPr>
          <w:rStyle w:val="Brak"/>
          <w:rFonts w:eastAsia="Calibri" w:cs="Times New Roman"/>
          <w:color w:val="auto"/>
          <w:sz w:val="22"/>
          <w:szCs w:val="22"/>
        </w:rPr>
        <w:t>ykonawcom</w:t>
      </w:r>
      <w:r>
        <w:rPr>
          <w:rStyle w:val="Brak"/>
          <w:rFonts w:eastAsia="Calibri" w:cs="Times New Roman"/>
          <w:color w:val="auto"/>
          <w:sz w:val="22"/>
          <w:szCs w:val="22"/>
        </w:rPr>
        <w:t xml:space="preserve">. W takim przypadku </w:t>
      </w:r>
      <w:r w:rsidR="008944AF">
        <w:rPr>
          <w:rStyle w:val="Brak"/>
          <w:rFonts w:eastAsia="Calibri" w:cs="Times New Roman"/>
          <w:color w:val="auto"/>
          <w:sz w:val="22"/>
          <w:szCs w:val="22"/>
        </w:rPr>
        <w:t>Wykonawca</w:t>
      </w:r>
      <w:r>
        <w:rPr>
          <w:rStyle w:val="Brak"/>
          <w:rFonts w:eastAsia="Calibri" w:cs="Times New Roman"/>
          <w:color w:val="auto"/>
          <w:sz w:val="22"/>
          <w:szCs w:val="22"/>
        </w:rPr>
        <w:t xml:space="preserve"> zobowiązany jest do wskazania w ofercie części zamówienia, których wykonanie zamierza powierzyć pod</w:t>
      </w:r>
      <w:r w:rsidR="00F52BBD">
        <w:rPr>
          <w:rStyle w:val="Brak"/>
          <w:rFonts w:eastAsia="Calibri" w:cs="Times New Roman"/>
          <w:color w:val="auto"/>
          <w:sz w:val="22"/>
          <w:szCs w:val="22"/>
        </w:rPr>
        <w:t>w</w:t>
      </w:r>
      <w:r w:rsidR="008944AF">
        <w:rPr>
          <w:rStyle w:val="Brak"/>
          <w:rFonts w:eastAsia="Calibri" w:cs="Times New Roman"/>
          <w:color w:val="auto"/>
          <w:sz w:val="22"/>
          <w:szCs w:val="22"/>
        </w:rPr>
        <w:t>ykonawcom</w:t>
      </w:r>
      <w:r>
        <w:rPr>
          <w:rStyle w:val="Brak"/>
          <w:rFonts w:eastAsia="Calibri" w:cs="Times New Roman"/>
          <w:color w:val="auto"/>
          <w:sz w:val="22"/>
          <w:szCs w:val="22"/>
        </w:rPr>
        <w:t xml:space="preserve"> oraz podania nazw ewentualnych podwykonawców, jeżeli są już znani.</w:t>
      </w:r>
    </w:p>
    <w:p w:rsidR="008C04FD" w:rsidRDefault="00293051" w:rsidP="005C2734">
      <w:pPr>
        <w:spacing w:after="120" w:line="276" w:lineRule="auto"/>
        <w:ind w:left="567"/>
        <w:jc w:val="both"/>
      </w:pPr>
      <w:r>
        <w:rPr>
          <w:rStyle w:val="Brak"/>
          <w:rFonts w:eastAsia="Calibri" w:cs="Times New Roman"/>
          <w:color w:val="auto"/>
          <w:sz w:val="22"/>
          <w:szCs w:val="22"/>
        </w:rPr>
        <w:t>Powierzenie wykonania części zamówienia pod</w:t>
      </w:r>
      <w:r w:rsidR="00F52BBD">
        <w:rPr>
          <w:rStyle w:val="Brak"/>
          <w:rFonts w:eastAsia="Calibri" w:cs="Times New Roman"/>
          <w:color w:val="auto"/>
          <w:sz w:val="22"/>
          <w:szCs w:val="22"/>
        </w:rPr>
        <w:t>w</w:t>
      </w:r>
      <w:r w:rsidR="008944AF">
        <w:rPr>
          <w:rStyle w:val="Brak"/>
          <w:rFonts w:eastAsia="Calibri" w:cs="Times New Roman"/>
          <w:color w:val="auto"/>
          <w:sz w:val="22"/>
          <w:szCs w:val="22"/>
        </w:rPr>
        <w:t>ykonawcom</w:t>
      </w:r>
      <w:r>
        <w:rPr>
          <w:rStyle w:val="Brak"/>
          <w:rFonts w:eastAsia="Calibri" w:cs="Times New Roman"/>
          <w:color w:val="auto"/>
          <w:sz w:val="22"/>
          <w:szCs w:val="22"/>
        </w:rPr>
        <w:t xml:space="preserve"> nie zwalnia </w:t>
      </w:r>
      <w:r w:rsidR="008944AF">
        <w:rPr>
          <w:rStyle w:val="Brak"/>
          <w:rFonts w:eastAsia="Calibri" w:cs="Times New Roman"/>
          <w:color w:val="auto"/>
          <w:sz w:val="22"/>
          <w:szCs w:val="22"/>
        </w:rPr>
        <w:t>Wykonawcy</w:t>
      </w:r>
      <w:r>
        <w:rPr>
          <w:rStyle w:val="Brak"/>
          <w:rFonts w:eastAsia="Calibri" w:cs="Times New Roman"/>
          <w:color w:val="auto"/>
          <w:sz w:val="22"/>
          <w:szCs w:val="22"/>
        </w:rPr>
        <w:t xml:space="preserve">                             z odpowiedzialności za należyte wykonanie tego zamówienia.</w:t>
      </w:r>
    </w:p>
    <w:p w:rsidR="008C04FD" w:rsidRPr="000C0359" w:rsidRDefault="00293051" w:rsidP="004A7B9C">
      <w:pPr>
        <w:pStyle w:val="Tytu"/>
        <w:numPr>
          <w:ilvl w:val="0"/>
          <w:numId w:val="3"/>
        </w:numPr>
        <w:spacing w:after="120" w:line="276" w:lineRule="auto"/>
        <w:ind w:left="567" w:hanging="283"/>
        <w:jc w:val="both"/>
        <w:rPr>
          <w:rStyle w:val="Brak"/>
          <w:rFonts w:eastAsia="Calibri" w:cs="Times New Roman"/>
          <w:b w:val="0"/>
          <w:bCs w:val="0"/>
          <w:color w:val="auto"/>
          <w:sz w:val="22"/>
          <w:szCs w:val="22"/>
          <w:u w:val="none"/>
        </w:rPr>
      </w:pPr>
      <w:r w:rsidRPr="000C0359">
        <w:rPr>
          <w:rStyle w:val="Brak"/>
          <w:rFonts w:eastAsia="Calibri" w:cs="Times New Roman"/>
          <w:b w:val="0"/>
          <w:bCs w:val="0"/>
          <w:color w:val="auto"/>
          <w:sz w:val="22"/>
          <w:szCs w:val="22"/>
          <w:u w:val="none"/>
        </w:rPr>
        <w:t xml:space="preserve">Personel </w:t>
      </w:r>
      <w:r w:rsidR="008944AF">
        <w:rPr>
          <w:rStyle w:val="Brak"/>
          <w:rFonts w:eastAsia="Calibri" w:cs="Times New Roman"/>
          <w:b w:val="0"/>
          <w:bCs w:val="0"/>
          <w:color w:val="auto"/>
          <w:sz w:val="22"/>
          <w:szCs w:val="22"/>
          <w:u w:val="none"/>
        </w:rPr>
        <w:t>Wykonawcy</w:t>
      </w:r>
      <w:r w:rsidRPr="000C0359">
        <w:rPr>
          <w:rStyle w:val="Brak"/>
          <w:rFonts w:eastAsia="Calibri" w:cs="Times New Roman"/>
          <w:b w:val="0"/>
          <w:bCs w:val="0"/>
          <w:color w:val="auto"/>
          <w:sz w:val="22"/>
          <w:szCs w:val="22"/>
          <w:u w:val="none"/>
        </w:rPr>
        <w:t>:</w:t>
      </w:r>
    </w:p>
    <w:p w:rsidR="008C04FD" w:rsidRDefault="00293051" w:rsidP="004A7B9C">
      <w:pPr>
        <w:spacing w:after="120" w:line="276" w:lineRule="auto"/>
        <w:ind w:left="567"/>
        <w:jc w:val="both"/>
      </w:pPr>
      <w:r>
        <w:rPr>
          <w:rStyle w:val="BrakA"/>
          <w:rFonts w:eastAsia="Calibri" w:cs="Times New Roman"/>
          <w:color w:val="auto"/>
          <w:sz w:val="22"/>
          <w:szCs w:val="22"/>
        </w:rPr>
        <w:t>Zamawiający nie określa wymagań dotyczących zatrudnienia na podstawie stosunku pracy, przez Wykonawcę lub Podwykonawcę, osób wykonujących czynności w zakresie realizacji zamówienia.</w:t>
      </w:r>
    </w:p>
    <w:p w:rsidR="008C04FD" w:rsidRDefault="008C04FD" w:rsidP="004A7B9C">
      <w:pPr>
        <w:spacing w:line="276" w:lineRule="auto"/>
        <w:jc w:val="both"/>
        <w:rPr>
          <w:rFonts w:eastAsia="Calibri" w:cs="Times New Roman"/>
          <w:color w:val="auto"/>
          <w:sz w:val="22"/>
          <w:szCs w:val="22"/>
        </w:rPr>
      </w:pPr>
    </w:p>
    <w:p w:rsidR="008C04FD" w:rsidRPr="004A7B9C" w:rsidRDefault="00293051" w:rsidP="004A7B9C">
      <w:pPr>
        <w:pStyle w:val="Tekstpodstawowy"/>
        <w:numPr>
          <w:ilvl w:val="0"/>
          <w:numId w:val="2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76" w:lineRule="auto"/>
        <w:ind w:left="284" w:hanging="284"/>
        <w:jc w:val="center"/>
        <w:rPr>
          <w:rStyle w:val="BrakA"/>
          <w:rFonts w:eastAsia="Calibri" w:cs="Times New Roman"/>
          <w:b/>
          <w:bCs/>
          <w:color w:val="auto"/>
          <w:sz w:val="22"/>
          <w:szCs w:val="22"/>
        </w:rPr>
      </w:pPr>
      <w:r>
        <w:rPr>
          <w:rStyle w:val="BrakA"/>
          <w:rFonts w:eastAsia="Calibri" w:cs="Times New Roman"/>
          <w:b/>
          <w:bCs/>
          <w:color w:val="auto"/>
          <w:sz w:val="22"/>
          <w:szCs w:val="22"/>
          <w:lang w:val="pl-PL"/>
        </w:rPr>
        <w:t>OPIS WYMAGAŃ DODATKOWYCH ZWIĄZANYCH Z PRZYGOTOWANIEM OFERTY</w:t>
      </w:r>
    </w:p>
    <w:p w:rsidR="008C04FD" w:rsidRDefault="00293051" w:rsidP="00601F4F">
      <w:pPr>
        <w:pStyle w:val="Akapitzlist"/>
        <w:numPr>
          <w:ilvl w:val="1"/>
          <w:numId w:val="11"/>
        </w:numPr>
        <w:spacing w:after="120" w:line="276" w:lineRule="auto"/>
        <w:ind w:left="426" w:hanging="313"/>
        <w:jc w:val="both"/>
      </w:pPr>
      <w:r>
        <w:rPr>
          <w:rStyle w:val="BrakA"/>
          <w:rFonts w:eastAsia="Calibri"/>
          <w:color w:val="auto"/>
          <w:sz w:val="22"/>
          <w:szCs w:val="22"/>
        </w:rPr>
        <w:t xml:space="preserve">Zamawiający dopuszcza składanie ofert częściowych – dopuszcza się złożenie oferty na </w:t>
      </w:r>
      <w:r w:rsidR="005C2734">
        <w:rPr>
          <w:rStyle w:val="BrakA"/>
          <w:rFonts w:eastAsia="Calibri"/>
          <w:color w:val="auto"/>
          <w:sz w:val="22"/>
          <w:szCs w:val="22"/>
        </w:rPr>
        <w:t xml:space="preserve">dowolnie wybraną część albo </w:t>
      </w:r>
      <w:r>
        <w:rPr>
          <w:rStyle w:val="BrakA"/>
          <w:rFonts w:eastAsia="Calibri"/>
          <w:color w:val="auto"/>
          <w:sz w:val="22"/>
          <w:szCs w:val="22"/>
        </w:rPr>
        <w:t>wszystkie części zamówienia przez jednego Wykonawcę. Szczegółowy opis części zamówienia został wskazany w roz</w:t>
      </w:r>
      <w:r w:rsidR="005C2734">
        <w:rPr>
          <w:rStyle w:val="BrakA"/>
          <w:rFonts w:eastAsia="Calibri"/>
          <w:color w:val="auto"/>
          <w:sz w:val="22"/>
          <w:szCs w:val="22"/>
        </w:rPr>
        <w:t>dziale</w:t>
      </w:r>
      <w:r>
        <w:rPr>
          <w:rStyle w:val="BrakA"/>
          <w:rFonts w:eastAsia="Calibri"/>
          <w:color w:val="auto"/>
          <w:sz w:val="22"/>
          <w:szCs w:val="22"/>
        </w:rPr>
        <w:t xml:space="preserve"> III SWZ.</w:t>
      </w:r>
    </w:p>
    <w:p w:rsidR="008C04FD" w:rsidRPr="000C0359" w:rsidRDefault="00293051" w:rsidP="00601F4F">
      <w:pPr>
        <w:pStyle w:val="Akapitzlist"/>
        <w:numPr>
          <w:ilvl w:val="1"/>
          <w:numId w:val="11"/>
        </w:numPr>
        <w:spacing w:after="120" w:line="276" w:lineRule="auto"/>
        <w:ind w:left="426" w:hanging="313"/>
        <w:jc w:val="both"/>
        <w:rPr>
          <w:rStyle w:val="BrakA"/>
          <w:rFonts w:eastAsia="Calibri"/>
          <w:color w:val="auto"/>
          <w:sz w:val="22"/>
          <w:szCs w:val="22"/>
        </w:rPr>
      </w:pPr>
      <w:r>
        <w:rPr>
          <w:rStyle w:val="BrakA"/>
          <w:rFonts w:eastAsia="Calibri"/>
          <w:color w:val="auto"/>
          <w:sz w:val="22"/>
          <w:szCs w:val="22"/>
        </w:rPr>
        <w:t>Zamawiający nie dopuszcza składania ofert wariantowych.</w:t>
      </w:r>
    </w:p>
    <w:p w:rsidR="008C04FD" w:rsidRPr="000C0359" w:rsidRDefault="00293051" w:rsidP="00601F4F">
      <w:pPr>
        <w:pStyle w:val="Akapitzlist"/>
        <w:numPr>
          <w:ilvl w:val="1"/>
          <w:numId w:val="11"/>
        </w:numPr>
        <w:spacing w:after="120" w:line="276" w:lineRule="auto"/>
        <w:ind w:left="426" w:hanging="313"/>
        <w:jc w:val="both"/>
        <w:rPr>
          <w:rStyle w:val="BrakA"/>
          <w:rFonts w:eastAsia="Calibri"/>
          <w:color w:val="auto"/>
          <w:sz w:val="22"/>
          <w:szCs w:val="22"/>
        </w:rPr>
      </w:pPr>
      <w:r>
        <w:rPr>
          <w:rStyle w:val="BrakA"/>
          <w:rFonts w:eastAsia="Calibri"/>
          <w:color w:val="auto"/>
          <w:sz w:val="22"/>
          <w:szCs w:val="22"/>
        </w:rPr>
        <w:t xml:space="preserve">Zamawiający nie zastrzega, że o udzielenie zamówienia mogą ubiegać się wyłącznie </w:t>
      </w:r>
      <w:r w:rsidR="008944AF">
        <w:rPr>
          <w:rStyle w:val="BrakA"/>
          <w:rFonts w:eastAsia="Calibri"/>
          <w:color w:val="auto"/>
          <w:sz w:val="22"/>
          <w:szCs w:val="22"/>
        </w:rPr>
        <w:t>Wykonawcy</w:t>
      </w:r>
      <w:r>
        <w:rPr>
          <w:rStyle w:val="BrakA"/>
          <w:rFonts w:eastAsia="Calibri"/>
          <w:color w:val="auto"/>
          <w:sz w:val="22"/>
          <w:szCs w:val="22"/>
        </w:rPr>
        <w:t xml:space="preserve"> mający status zakładu pracy chronionej, spółdzielnie socjalne oraz inni </w:t>
      </w:r>
      <w:r w:rsidR="008944AF">
        <w:rPr>
          <w:rStyle w:val="BrakA"/>
          <w:rFonts w:eastAsia="Calibri"/>
          <w:color w:val="auto"/>
          <w:sz w:val="22"/>
          <w:szCs w:val="22"/>
        </w:rPr>
        <w:t>Wykonawcy</w:t>
      </w:r>
      <w:r>
        <w:rPr>
          <w:rStyle w:val="BrakA"/>
          <w:rFonts w:eastAsia="Calibri"/>
          <w:color w:val="auto"/>
          <w:sz w:val="22"/>
          <w:szCs w:val="22"/>
        </w:rPr>
        <w:t>, których głównym celem lub głównym celem działalności ich wyodrębnionych organizacyjnie jednostek, które będą realizowały zamówienie, jest społeczna i zawodowa integracja osób społecznie marginalizowanych.</w:t>
      </w:r>
    </w:p>
    <w:p w:rsidR="008C04FD" w:rsidRPr="000C0359" w:rsidRDefault="00293051" w:rsidP="00601F4F">
      <w:pPr>
        <w:pStyle w:val="Akapitzlist"/>
        <w:numPr>
          <w:ilvl w:val="1"/>
          <w:numId w:val="11"/>
        </w:numPr>
        <w:spacing w:after="120" w:line="276" w:lineRule="auto"/>
        <w:ind w:left="426" w:hanging="313"/>
        <w:jc w:val="both"/>
        <w:rPr>
          <w:rStyle w:val="BrakA"/>
          <w:rFonts w:eastAsia="Calibri"/>
          <w:color w:val="auto"/>
          <w:sz w:val="22"/>
          <w:szCs w:val="22"/>
        </w:rPr>
      </w:pPr>
      <w:r>
        <w:rPr>
          <w:rStyle w:val="BrakA"/>
          <w:rFonts w:eastAsia="Calibri"/>
          <w:color w:val="auto"/>
          <w:sz w:val="22"/>
          <w:szCs w:val="22"/>
        </w:rPr>
        <w:lastRenderedPageBreak/>
        <w:t>Zamawiający nie przewiduje rozliczenia w walutach obcych.</w:t>
      </w:r>
    </w:p>
    <w:p w:rsidR="008C04FD" w:rsidRPr="000C0359" w:rsidRDefault="00293051" w:rsidP="00601F4F">
      <w:pPr>
        <w:pStyle w:val="Akapitzlist"/>
        <w:numPr>
          <w:ilvl w:val="1"/>
          <w:numId w:val="11"/>
        </w:numPr>
        <w:spacing w:after="120" w:line="276" w:lineRule="auto"/>
        <w:ind w:left="426" w:hanging="313"/>
        <w:jc w:val="both"/>
        <w:rPr>
          <w:rStyle w:val="BrakA"/>
          <w:rFonts w:eastAsia="Calibri"/>
          <w:color w:val="auto"/>
          <w:sz w:val="22"/>
          <w:szCs w:val="22"/>
        </w:rPr>
      </w:pPr>
      <w:r>
        <w:rPr>
          <w:rStyle w:val="BrakA"/>
          <w:rFonts w:eastAsia="Calibri"/>
          <w:color w:val="auto"/>
          <w:sz w:val="22"/>
          <w:szCs w:val="22"/>
        </w:rPr>
        <w:t>Zamawiający nie przewiduje zwrotu kosztów udziału w postępowaniu.</w:t>
      </w:r>
    </w:p>
    <w:p w:rsidR="008C04FD" w:rsidRPr="000C0359" w:rsidRDefault="00293051" w:rsidP="00601F4F">
      <w:pPr>
        <w:pStyle w:val="Akapitzlist"/>
        <w:numPr>
          <w:ilvl w:val="1"/>
          <w:numId w:val="11"/>
        </w:numPr>
        <w:spacing w:after="120" w:line="276" w:lineRule="auto"/>
        <w:ind w:left="426" w:hanging="313"/>
        <w:jc w:val="both"/>
        <w:rPr>
          <w:rStyle w:val="BrakA"/>
          <w:rFonts w:eastAsia="Calibri"/>
          <w:color w:val="auto"/>
          <w:sz w:val="22"/>
          <w:szCs w:val="22"/>
        </w:rPr>
      </w:pPr>
      <w:r>
        <w:rPr>
          <w:rStyle w:val="BrakA"/>
          <w:rFonts w:eastAsia="Calibri"/>
          <w:color w:val="auto"/>
          <w:sz w:val="22"/>
          <w:szCs w:val="22"/>
        </w:rPr>
        <w:t>Zamawiający nie zastrzega obowiązku osobistego wykonania przez wykonawcę kluczowych zadań.</w:t>
      </w:r>
    </w:p>
    <w:p w:rsidR="008C04FD" w:rsidRPr="000C0359" w:rsidRDefault="00293051" w:rsidP="00601F4F">
      <w:pPr>
        <w:pStyle w:val="Akapitzlist"/>
        <w:numPr>
          <w:ilvl w:val="1"/>
          <w:numId w:val="11"/>
        </w:numPr>
        <w:spacing w:after="120" w:line="276" w:lineRule="auto"/>
        <w:ind w:left="426" w:hanging="313"/>
        <w:jc w:val="both"/>
        <w:rPr>
          <w:rStyle w:val="BrakA"/>
          <w:rFonts w:eastAsia="Calibri"/>
          <w:color w:val="auto"/>
          <w:sz w:val="22"/>
          <w:szCs w:val="22"/>
        </w:rPr>
      </w:pPr>
      <w:r>
        <w:rPr>
          <w:rStyle w:val="BrakA"/>
          <w:rFonts w:eastAsia="Calibri"/>
          <w:color w:val="auto"/>
          <w:sz w:val="22"/>
          <w:szCs w:val="22"/>
        </w:rPr>
        <w:t>Zamawiający nie przewiduje zawarcia umowy ramowej.</w:t>
      </w:r>
    </w:p>
    <w:p w:rsidR="008C04FD" w:rsidRPr="000C0359" w:rsidRDefault="00293051" w:rsidP="00601F4F">
      <w:pPr>
        <w:pStyle w:val="Akapitzlist"/>
        <w:numPr>
          <w:ilvl w:val="1"/>
          <w:numId w:val="11"/>
        </w:numPr>
        <w:spacing w:after="120" w:line="276" w:lineRule="auto"/>
        <w:ind w:left="426" w:hanging="313"/>
        <w:jc w:val="both"/>
        <w:rPr>
          <w:rStyle w:val="BrakA"/>
          <w:rFonts w:eastAsia="Calibri"/>
          <w:color w:val="auto"/>
          <w:sz w:val="22"/>
          <w:szCs w:val="22"/>
        </w:rPr>
      </w:pPr>
      <w:r>
        <w:rPr>
          <w:rStyle w:val="BrakA"/>
          <w:rFonts w:eastAsia="Calibri"/>
          <w:color w:val="auto"/>
          <w:sz w:val="22"/>
          <w:szCs w:val="22"/>
        </w:rPr>
        <w:t>Zamawiający nie przewiduje wyboru najkorzystniejszej oferty z zastosowaniem aukcji elektronicznej.</w:t>
      </w:r>
    </w:p>
    <w:p w:rsidR="008C04FD" w:rsidRPr="000C0359" w:rsidRDefault="00293051" w:rsidP="00601F4F">
      <w:pPr>
        <w:pStyle w:val="Akapitzlist"/>
        <w:numPr>
          <w:ilvl w:val="1"/>
          <w:numId w:val="11"/>
        </w:numPr>
        <w:spacing w:after="120" w:line="276" w:lineRule="auto"/>
        <w:ind w:left="426" w:hanging="313"/>
        <w:jc w:val="both"/>
        <w:rPr>
          <w:rStyle w:val="BrakA"/>
          <w:rFonts w:eastAsia="Calibri"/>
          <w:color w:val="auto"/>
          <w:sz w:val="22"/>
          <w:szCs w:val="22"/>
        </w:rPr>
      </w:pPr>
      <w:r>
        <w:rPr>
          <w:rStyle w:val="BrakA"/>
          <w:rFonts w:eastAsia="Calibri"/>
          <w:color w:val="auto"/>
          <w:sz w:val="22"/>
          <w:szCs w:val="22"/>
        </w:rPr>
        <w:t>Zamawiający nie wymaga oraz nie przewiduje możliwości złożenia ofert w postaci katalogów elektronicznych lub dołączenia katalogów elektronicznych do oferty.</w:t>
      </w:r>
    </w:p>
    <w:p w:rsidR="008C04FD" w:rsidRPr="004A7B9C" w:rsidRDefault="00293051" w:rsidP="004A7B9C">
      <w:pPr>
        <w:pStyle w:val="Akapitzlist"/>
        <w:numPr>
          <w:ilvl w:val="1"/>
          <w:numId w:val="11"/>
        </w:numPr>
        <w:spacing w:after="120" w:line="276" w:lineRule="auto"/>
        <w:ind w:left="426" w:hanging="313"/>
        <w:jc w:val="both"/>
        <w:rPr>
          <w:rFonts w:eastAsia="Calibri"/>
          <w:color w:val="auto"/>
          <w:sz w:val="12"/>
          <w:szCs w:val="12"/>
        </w:rPr>
      </w:pPr>
      <w:r>
        <w:rPr>
          <w:rStyle w:val="BrakA"/>
          <w:rFonts w:eastAsia="Calibri"/>
          <w:color w:val="auto"/>
          <w:sz w:val="22"/>
          <w:szCs w:val="22"/>
        </w:rPr>
        <w:t>Zamawiający nie przewiduje udzielenia zaliczek na poczet wykonania zamówienia.</w:t>
      </w:r>
    </w:p>
    <w:p w:rsidR="008C04FD" w:rsidRDefault="008C04FD">
      <w:pPr>
        <w:pStyle w:val="Akapitzlist"/>
        <w:spacing w:line="276" w:lineRule="auto"/>
        <w:ind w:left="862"/>
        <w:jc w:val="both"/>
        <w:rPr>
          <w:rFonts w:eastAsia="Calibri"/>
          <w:color w:val="auto"/>
          <w:sz w:val="12"/>
          <w:szCs w:val="12"/>
        </w:rPr>
      </w:pPr>
    </w:p>
    <w:p w:rsidR="008C04FD" w:rsidRPr="004A7B9C" w:rsidRDefault="00293051" w:rsidP="004A7B9C">
      <w:pPr>
        <w:pStyle w:val="Tekstpodstawowy"/>
        <w:numPr>
          <w:ilvl w:val="0"/>
          <w:numId w:val="2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76" w:lineRule="auto"/>
        <w:ind w:left="284" w:hanging="284"/>
        <w:jc w:val="center"/>
        <w:rPr>
          <w:rStyle w:val="BrakA"/>
          <w:rFonts w:eastAsia="Calibri" w:cs="Times New Roman"/>
          <w:b/>
          <w:bCs/>
          <w:color w:val="auto"/>
          <w:sz w:val="22"/>
          <w:szCs w:val="22"/>
        </w:rPr>
      </w:pPr>
      <w:r w:rsidRPr="004A7B9C">
        <w:rPr>
          <w:rStyle w:val="BrakA"/>
          <w:b/>
          <w:bCs/>
          <w:sz w:val="22"/>
          <w:szCs w:val="22"/>
        </w:rPr>
        <w:t>INFORMACJA O PRZEWIDYWANYCH ZAMÓWIENIACH, o których mowa w art. 214 ust. 1 pkt 7 i 8 ustawy PZP.</w:t>
      </w:r>
    </w:p>
    <w:p w:rsidR="008C04FD" w:rsidRDefault="00293051">
      <w:pPr>
        <w:tabs>
          <w:tab w:val="left" w:pos="709"/>
        </w:tabs>
        <w:spacing w:after="200" w:line="276" w:lineRule="auto"/>
        <w:jc w:val="both"/>
      </w:pPr>
      <w:r>
        <w:rPr>
          <w:rStyle w:val="Brak"/>
          <w:rFonts w:eastAsia="Calibri" w:cs="Times New Roman"/>
          <w:color w:val="auto"/>
          <w:sz w:val="22"/>
          <w:szCs w:val="22"/>
        </w:rPr>
        <w:t xml:space="preserve">Zamawiający nie przewiduje udzielenia zamówień, o których mowa w art. 214 ust. 1 pkt 7  i 8. </w:t>
      </w:r>
    </w:p>
    <w:p w:rsidR="008C04FD" w:rsidRPr="004A7B9C" w:rsidRDefault="00293051" w:rsidP="004A7B9C">
      <w:pPr>
        <w:pStyle w:val="Tekstpodstawowy"/>
        <w:numPr>
          <w:ilvl w:val="0"/>
          <w:numId w:val="2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76" w:lineRule="auto"/>
        <w:ind w:left="284" w:hanging="284"/>
        <w:jc w:val="center"/>
        <w:rPr>
          <w:rStyle w:val="BrakA"/>
          <w:b/>
          <w:bCs/>
          <w:sz w:val="22"/>
          <w:szCs w:val="22"/>
        </w:rPr>
      </w:pPr>
      <w:r w:rsidRPr="004A7B9C">
        <w:rPr>
          <w:rStyle w:val="BrakA"/>
          <w:b/>
          <w:bCs/>
          <w:sz w:val="22"/>
          <w:szCs w:val="22"/>
        </w:rPr>
        <w:t>TERMIN WYKONANIA ZAMÓWIENIA</w:t>
      </w:r>
    </w:p>
    <w:p w:rsidR="00971CE5" w:rsidRDefault="00293051">
      <w:pPr>
        <w:pStyle w:val="Tekstpodstawowy2"/>
        <w:spacing w:line="276" w:lineRule="auto"/>
        <w:jc w:val="both"/>
        <w:rPr>
          <w:rFonts w:eastAsia="Calibri" w:cs="Times New Roman"/>
          <w:color w:val="auto"/>
          <w:sz w:val="22"/>
          <w:szCs w:val="22"/>
        </w:rPr>
      </w:pPr>
      <w:r>
        <w:rPr>
          <w:rFonts w:eastAsia="Calibri" w:cs="Times New Roman"/>
          <w:color w:val="auto"/>
          <w:sz w:val="22"/>
          <w:szCs w:val="22"/>
        </w:rPr>
        <w:t>Termin realizacji</w:t>
      </w:r>
      <w:r w:rsidR="00971CE5">
        <w:rPr>
          <w:rFonts w:eastAsia="Calibri" w:cs="Times New Roman"/>
          <w:color w:val="auto"/>
          <w:sz w:val="22"/>
          <w:szCs w:val="22"/>
        </w:rPr>
        <w:t xml:space="preserve"> zamówienia:</w:t>
      </w:r>
    </w:p>
    <w:p w:rsidR="008C04FD" w:rsidRPr="004A7B9C" w:rsidRDefault="00293051" w:rsidP="00971CE5">
      <w:pPr>
        <w:pStyle w:val="Tekstpodstawowy2"/>
        <w:numPr>
          <w:ilvl w:val="2"/>
          <w:numId w:val="11"/>
        </w:numPr>
        <w:tabs>
          <w:tab w:val="clear" w:pos="1440"/>
          <w:tab w:val="num" w:pos="284"/>
        </w:tabs>
        <w:spacing w:line="276" w:lineRule="auto"/>
        <w:ind w:left="284" w:hanging="284"/>
        <w:jc w:val="both"/>
      </w:pPr>
      <w:r>
        <w:rPr>
          <w:rFonts w:eastAsia="Calibri" w:cs="Times New Roman"/>
          <w:color w:val="auto"/>
          <w:sz w:val="22"/>
          <w:szCs w:val="22"/>
        </w:rPr>
        <w:t xml:space="preserve">od </w:t>
      </w:r>
      <w:r w:rsidR="001B5416">
        <w:rPr>
          <w:rFonts w:eastAsia="Calibri" w:cs="Times New Roman"/>
          <w:color w:val="auto"/>
          <w:sz w:val="22"/>
          <w:szCs w:val="22"/>
        </w:rPr>
        <w:t xml:space="preserve">dnia </w:t>
      </w:r>
      <w:r>
        <w:rPr>
          <w:rFonts w:eastAsia="Calibri" w:cs="Times New Roman"/>
          <w:color w:val="auto"/>
          <w:sz w:val="22"/>
          <w:szCs w:val="22"/>
        </w:rPr>
        <w:t>2 stycznia 202</w:t>
      </w:r>
      <w:r w:rsidR="005C2734">
        <w:rPr>
          <w:rFonts w:eastAsia="Calibri" w:cs="Times New Roman"/>
          <w:color w:val="auto"/>
          <w:sz w:val="22"/>
          <w:szCs w:val="22"/>
        </w:rPr>
        <w:t>6</w:t>
      </w:r>
      <w:r>
        <w:rPr>
          <w:rFonts w:eastAsia="Calibri" w:cs="Times New Roman"/>
          <w:color w:val="auto"/>
          <w:sz w:val="22"/>
          <w:szCs w:val="22"/>
        </w:rPr>
        <w:t xml:space="preserve"> r. do dnia 31 grudnia 202</w:t>
      </w:r>
      <w:r w:rsidR="005C2734">
        <w:rPr>
          <w:rFonts w:eastAsia="Calibri" w:cs="Times New Roman"/>
          <w:color w:val="auto"/>
          <w:sz w:val="22"/>
          <w:szCs w:val="22"/>
        </w:rPr>
        <w:t>6</w:t>
      </w:r>
      <w:r>
        <w:rPr>
          <w:rFonts w:eastAsia="Calibri" w:cs="Times New Roman"/>
          <w:color w:val="auto"/>
          <w:sz w:val="22"/>
          <w:szCs w:val="22"/>
        </w:rPr>
        <w:t xml:space="preserve"> r. z wyłączeniem przerwy wakacyjnej – lipiec lub sierpień, oraz innych dni wolnych od nauki w szkole</w:t>
      </w:r>
      <w:r w:rsidR="00971CE5">
        <w:rPr>
          <w:rFonts w:eastAsia="Calibri" w:cs="Times New Roman"/>
          <w:color w:val="auto"/>
          <w:sz w:val="22"/>
          <w:szCs w:val="22"/>
        </w:rPr>
        <w:t>,</w:t>
      </w:r>
    </w:p>
    <w:p w:rsidR="00971CE5" w:rsidRDefault="00971CE5" w:rsidP="004A7B9C">
      <w:pPr>
        <w:pStyle w:val="Tekstpodstawowy2"/>
        <w:numPr>
          <w:ilvl w:val="2"/>
          <w:numId w:val="11"/>
        </w:numPr>
        <w:tabs>
          <w:tab w:val="clear" w:pos="1440"/>
          <w:tab w:val="num" w:pos="284"/>
        </w:tabs>
        <w:spacing w:line="276" w:lineRule="auto"/>
        <w:ind w:left="284" w:hanging="284"/>
        <w:jc w:val="both"/>
      </w:pPr>
      <w:r w:rsidRPr="00D3105A">
        <w:rPr>
          <w:sz w:val="22"/>
          <w:szCs w:val="22"/>
        </w:rPr>
        <w:t>dostawy w ramach prawa opcji będą odbywać się</w:t>
      </w:r>
      <w:r>
        <w:rPr>
          <w:sz w:val="22"/>
          <w:szCs w:val="22"/>
        </w:rPr>
        <w:t xml:space="preserve"> w terminie</w:t>
      </w:r>
      <w:r w:rsidR="001E5C1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realizacji umowy </w:t>
      </w:r>
      <w:r w:rsidRPr="00D3105A">
        <w:rPr>
          <w:sz w:val="22"/>
          <w:szCs w:val="22"/>
        </w:rPr>
        <w:t xml:space="preserve"> po wykorzystaniu asortymentu z zakresu podstawowego</w:t>
      </w:r>
      <w:r>
        <w:rPr>
          <w:sz w:val="22"/>
          <w:szCs w:val="22"/>
        </w:rPr>
        <w:t>.</w:t>
      </w:r>
    </w:p>
    <w:p w:rsidR="008C04FD" w:rsidRPr="004A7B9C" w:rsidRDefault="00293051" w:rsidP="004A7B9C">
      <w:pPr>
        <w:pStyle w:val="Tekstpodstawowy"/>
        <w:numPr>
          <w:ilvl w:val="0"/>
          <w:numId w:val="2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76" w:lineRule="auto"/>
        <w:ind w:left="284" w:hanging="284"/>
        <w:jc w:val="center"/>
        <w:rPr>
          <w:rStyle w:val="BrakA"/>
          <w:b/>
          <w:bCs/>
          <w:sz w:val="22"/>
          <w:szCs w:val="22"/>
        </w:rPr>
      </w:pPr>
      <w:bookmarkStart w:id="6" w:name="_Hlk61271164"/>
      <w:r w:rsidRPr="004A7B9C">
        <w:rPr>
          <w:rStyle w:val="BrakA"/>
          <w:b/>
          <w:bCs/>
          <w:sz w:val="22"/>
          <w:szCs w:val="22"/>
        </w:rPr>
        <w:t>PODSTAWY WYKLUCZENIA Z POSTĘPOWANIA O UDZIELENIE ZAMÓWIENIA</w:t>
      </w:r>
      <w:bookmarkEnd w:id="6"/>
    </w:p>
    <w:p w:rsidR="008C04FD" w:rsidRDefault="00293051" w:rsidP="00601F4F">
      <w:pPr>
        <w:pStyle w:val="Akapitzlist"/>
        <w:numPr>
          <w:ilvl w:val="1"/>
          <w:numId w:val="41"/>
        </w:numPr>
        <w:spacing w:after="120" w:line="276" w:lineRule="auto"/>
        <w:ind w:left="284" w:hanging="284"/>
        <w:jc w:val="both"/>
        <w:rPr>
          <w:sz w:val="22"/>
          <w:szCs w:val="22"/>
        </w:rPr>
      </w:pPr>
      <w:r w:rsidRPr="000C0359">
        <w:rPr>
          <w:sz w:val="22"/>
          <w:szCs w:val="22"/>
        </w:rPr>
        <w:t xml:space="preserve">Z postępowania o udzielenie zamówienia wyklucza się, z zastrzeżeniem art, 110 ust. 2 </w:t>
      </w:r>
      <w:proofErr w:type="spellStart"/>
      <w:r w:rsidRPr="000C0359">
        <w:rPr>
          <w:sz w:val="22"/>
          <w:szCs w:val="22"/>
        </w:rPr>
        <w:t>Pzp</w:t>
      </w:r>
      <w:proofErr w:type="spellEnd"/>
      <w:r w:rsidRPr="000C0359">
        <w:rPr>
          <w:sz w:val="22"/>
          <w:szCs w:val="22"/>
        </w:rPr>
        <w:t>. Wykonawcę:</w:t>
      </w:r>
    </w:p>
    <w:p w:rsidR="008C04FD" w:rsidRPr="000C0359" w:rsidRDefault="00293051" w:rsidP="00601F4F">
      <w:pPr>
        <w:pStyle w:val="Akapitzlist"/>
        <w:numPr>
          <w:ilvl w:val="2"/>
          <w:numId w:val="42"/>
        </w:numPr>
        <w:spacing w:after="120" w:line="276" w:lineRule="auto"/>
        <w:ind w:left="567" w:hanging="283"/>
        <w:jc w:val="both"/>
        <w:rPr>
          <w:sz w:val="22"/>
          <w:szCs w:val="22"/>
        </w:rPr>
      </w:pPr>
      <w:r w:rsidRPr="000C0359">
        <w:rPr>
          <w:sz w:val="22"/>
          <w:szCs w:val="22"/>
        </w:rPr>
        <w:t>będącego osobą fizyczną, którego prawomocnie skazano za przestępstwo:</w:t>
      </w:r>
    </w:p>
    <w:p w:rsidR="008C04FD" w:rsidRPr="000C0359" w:rsidRDefault="00293051" w:rsidP="00601F4F">
      <w:pPr>
        <w:pStyle w:val="Akapitzlist"/>
        <w:numPr>
          <w:ilvl w:val="2"/>
          <w:numId w:val="43"/>
        </w:numPr>
        <w:spacing w:after="120" w:line="276" w:lineRule="auto"/>
        <w:jc w:val="both"/>
        <w:rPr>
          <w:sz w:val="22"/>
          <w:szCs w:val="22"/>
        </w:rPr>
      </w:pPr>
      <w:r w:rsidRPr="000C0359">
        <w:rPr>
          <w:sz w:val="22"/>
          <w:szCs w:val="22"/>
        </w:rPr>
        <w:t>udziału w zorganizowanej grupie przestępczej albo związku mającym na celu popełnienie przestępstwa lub przestępstwa skarbowego, o którym mowa w art. 258 Kodeksu karnego,</w:t>
      </w:r>
    </w:p>
    <w:p w:rsidR="008C04FD" w:rsidRDefault="00293051" w:rsidP="00601F4F">
      <w:pPr>
        <w:pStyle w:val="Akapitzlist"/>
        <w:numPr>
          <w:ilvl w:val="2"/>
          <w:numId w:val="43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handlu ludźmi, o którym mowa w art. 189a Kodeksu karnego,</w:t>
      </w:r>
    </w:p>
    <w:p w:rsidR="008C04FD" w:rsidRDefault="00293051" w:rsidP="00601F4F">
      <w:pPr>
        <w:pStyle w:val="Akapitzlist"/>
        <w:numPr>
          <w:ilvl w:val="2"/>
          <w:numId w:val="43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 którym mowa w art. 228-230a, art. 250a Kodeksu karnego, w art. 46-48 ustawy z dnia </w:t>
      </w:r>
      <w:r w:rsidR="00CC7E0D">
        <w:rPr>
          <w:sz w:val="22"/>
          <w:szCs w:val="22"/>
        </w:rPr>
        <w:br/>
      </w:r>
      <w:r>
        <w:rPr>
          <w:sz w:val="22"/>
          <w:szCs w:val="22"/>
        </w:rPr>
        <w:t xml:space="preserve">25 czerwca 2010 r. o sporcie (Dz. U. z 2023 r. poz. 2048 oraz z 2024 r. poz. 1166) lub </w:t>
      </w:r>
      <w:r w:rsidR="00CC7E0D">
        <w:rPr>
          <w:sz w:val="22"/>
          <w:szCs w:val="22"/>
        </w:rPr>
        <w:br/>
      </w:r>
      <w:r>
        <w:rPr>
          <w:sz w:val="22"/>
          <w:szCs w:val="22"/>
        </w:rPr>
        <w:t>w art. 54 ust. 1-4 ustawy z dnia 12 maja 2011 r. o refundacji leków, środków spożywczych specjalnego przeznaczenia żywieniowego oraz wyrobów medycznych (Dz. U. z 2024 r.</w:t>
      </w:r>
      <w:r w:rsidR="00CC7E0D">
        <w:rPr>
          <w:sz w:val="22"/>
          <w:szCs w:val="22"/>
        </w:rPr>
        <w:br/>
      </w:r>
      <w:r>
        <w:rPr>
          <w:sz w:val="22"/>
          <w:szCs w:val="22"/>
        </w:rPr>
        <w:t xml:space="preserve"> poz. 930),</w:t>
      </w:r>
    </w:p>
    <w:p w:rsidR="008C04FD" w:rsidRDefault="00293051" w:rsidP="00601F4F">
      <w:pPr>
        <w:pStyle w:val="Akapitzlist"/>
        <w:numPr>
          <w:ilvl w:val="2"/>
          <w:numId w:val="43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8C04FD" w:rsidRDefault="00293051" w:rsidP="00601F4F">
      <w:pPr>
        <w:pStyle w:val="Akapitzlist"/>
        <w:numPr>
          <w:ilvl w:val="2"/>
          <w:numId w:val="43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 charakterze terrorystycznym, o którym mowa w art. 115 § 20 Kodeksu karnego, lub mające na celu popełnienie tego przestępstwa,</w:t>
      </w:r>
    </w:p>
    <w:p w:rsidR="008C04FD" w:rsidRDefault="00293051" w:rsidP="00601F4F">
      <w:pPr>
        <w:pStyle w:val="Akapitzlist"/>
        <w:numPr>
          <w:ilvl w:val="2"/>
          <w:numId w:val="43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z 2021 r. poz. 1745),</w:t>
      </w:r>
    </w:p>
    <w:p w:rsidR="008C04FD" w:rsidRDefault="00293051" w:rsidP="00601F4F">
      <w:pPr>
        <w:pStyle w:val="Akapitzlist"/>
        <w:numPr>
          <w:ilvl w:val="2"/>
          <w:numId w:val="43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:rsidR="008C04FD" w:rsidRPr="004A7B9C" w:rsidRDefault="00293051" w:rsidP="004A7B9C">
      <w:pPr>
        <w:pStyle w:val="Akapitzlist"/>
        <w:numPr>
          <w:ilvl w:val="2"/>
          <w:numId w:val="43"/>
        </w:numPr>
        <w:spacing w:after="120" w:line="276" w:lineRule="auto"/>
        <w:jc w:val="both"/>
        <w:rPr>
          <w:sz w:val="12"/>
          <w:szCs w:val="12"/>
        </w:rPr>
      </w:pPr>
      <w:r>
        <w:rPr>
          <w:sz w:val="22"/>
          <w:szCs w:val="22"/>
        </w:rPr>
        <w:t xml:space="preserve">o którym mowa w art. 9 ust. 1 i 3 lub art. 10 ustawy z dnia 15 czerwca 2012 r. o skutkach powierzania wykonywania pracy cudzoziemcom przebywającym wbrew przepisom </w:t>
      </w:r>
      <w:r w:rsidR="00CC7E0D">
        <w:rPr>
          <w:sz w:val="22"/>
          <w:szCs w:val="22"/>
        </w:rPr>
        <w:br/>
      </w:r>
      <w:r>
        <w:rPr>
          <w:sz w:val="22"/>
          <w:szCs w:val="22"/>
        </w:rPr>
        <w:t>na terytorium Rzeczypospolitej Polskiej</w:t>
      </w:r>
      <w:r w:rsidR="00CC7E0D">
        <w:rPr>
          <w:sz w:val="22"/>
          <w:szCs w:val="22"/>
        </w:rPr>
        <w:t xml:space="preserve"> </w:t>
      </w:r>
      <w:r w:rsidRPr="000C0359">
        <w:rPr>
          <w:b/>
          <w:bCs/>
          <w:sz w:val="22"/>
          <w:szCs w:val="22"/>
        </w:rPr>
        <w:t>- lub za odpowiedni czyn zabroniony określony w przepisach prawa obcego</w:t>
      </w:r>
      <w:r w:rsidR="00CC7E0D">
        <w:rPr>
          <w:b/>
          <w:bCs/>
          <w:sz w:val="22"/>
          <w:szCs w:val="22"/>
        </w:rPr>
        <w:t xml:space="preserve"> </w:t>
      </w:r>
      <w:r w:rsidRPr="000C0359">
        <w:rPr>
          <w:b/>
          <w:bCs/>
          <w:sz w:val="22"/>
          <w:szCs w:val="22"/>
        </w:rPr>
        <w:t>- (art. 108 ust.</w:t>
      </w:r>
      <w:r w:rsidR="00CC7E0D">
        <w:rPr>
          <w:b/>
          <w:bCs/>
          <w:sz w:val="22"/>
          <w:szCs w:val="22"/>
        </w:rPr>
        <w:t xml:space="preserve"> </w:t>
      </w:r>
      <w:r w:rsidRPr="000C0359">
        <w:rPr>
          <w:b/>
          <w:bCs/>
          <w:sz w:val="22"/>
          <w:szCs w:val="22"/>
        </w:rPr>
        <w:t xml:space="preserve">1 </w:t>
      </w:r>
      <w:proofErr w:type="spellStart"/>
      <w:r w:rsidRPr="000C0359">
        <w:rPr>
          <w:b/>
          <w:bCs/>
          <w:sz w:val="22"/>
          <w:szCs w:val="22"/>
        </w:rPr>
        <w:t>pkt</w:t>
      </w:r>
      <w:proofErr w:type="spellEnd"/>
      <w:r w:rsidRPr="000C0359">
        <w:rPr>
          <w:b/>
          <w:bCs/>
          <w:sz w:val="22"/>
          <w:szCs w:val="22"/>
        </w:rPr>
        <w:t xml:space="preserve"> 1 </w:t>
      </w:r>
      <w:proofErr w:type="spellStart"/>
      <w:r w:rsidRPr="000C0359">
        <w:rPr>
          <w:b/>
          <w:bCs/>
          <w:sz w:val="22"/>
          <w:szCs w:val="22"/>
        </w:rPr>
        <w:t>Pzp</w:t>
      </w:r>
      <w:proofErr w:type="spellEnd"/>
      <w:r w:rsidRPr="000C0359">
        <w:rPr>
          <w:b/>
          <w:bCs/>
          <w:sz w:val="22"/>
          <w:szCs w:val="22"/>
        </w:rPr>
        <w:t>);</w:t>
      </w:r>
    </w:p>
    <w:p w:rsidR="008C04FD" w:rsidRDefault="00293051" w:rsidP="00601F4F">
      <w:pPr>
        <w:pStyle w:val="Akapitzlist"/>
        <w:numPr>
          <w:ilvl w:val="2"/>
          <w:numId w:val="42"/>
        </w:numPr>
        <w:spacing w:after="120" w:line="276" w:lineRule="auto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jeżeli urzędującego członka jego organu zarządzającego lub nadzorczego, wspólnika spółki </w:t>
      </w:r>
      <w:r w:rsidR="00CC7E0D">
        <w:rPr>
          <w:sz w:val="22"/>
          <w:szCs w:val="22"/>
        </w:rPr>
        <w:br/>
      </w:r>
      <w:r>
        <w:rPr>
          <w:sz w:val="22"/>
          <w:szCs w:val="22"/>
        </w:rPr>
        <w:t xml:space="preserve">w spółce jawnej lub partnerskiej albo komplementariusza w spółce komandytowej </w:t>
      </w:r>
      <w:r w:rsidR="00CC7E0D">
        <w:rPr>
          <w:sz w:val="22"/>
          <w:szCs w:val="22"/>
        </w:rPr>
        <w:br/>
      </w:r>
      <w:r>
        <w:rPr>
          <w:sz w:val="22"/>
          <w:szCs w:val="22"/>
        </w:rPr>
        <w:t>lub komandytowo-akcyjnej lub prokurenta prawomocnie skazano za przestępstwo, o którym mowa w pkt 1;</w:t>
      </w:r>
    </w:p>
    <w:p w:rsidR="008C04FD" w:rsidRDefault="00293051" w:rsidP="00601F4F">
      <w:pPr>
        <w:pStyle w:val="Akapitzlist"/>
        <w:numPr>
          <w:ilvl w:val="2"/>
          <w:numId w:val="42"/>
        </w:numPr>
        <w:spacing w:after="120" w:line="276" w:lineRule="auto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wobec którego wydano prawomocny wyrok sądu lub ostateczną decyzję administracyjną </w:t>
      </w:r>
      <w:r w:rsidR="00CC7E0D">
        <w:rPr>
          <w:sz w:val="22"/>
          <w:szCs w:val="22"/>
        </w:rPr>
        <w:br/>
      </w:r>
      <w:r>
        <w:rPr>
          <w:sz w:val="22"/>
          <w:szCs w:val="22"/>
        </w:rPr>
        <w:t xml:space="preserve">o zaleganiu z uiszczeniem podatków, opłat lub składek na ubezpieczenie społeczne </w:t>
      </w:r>
      <w:r w:rsidR="00CC7E0D">
        <w:rPr>
          <w:sz w:val="22"/>
          <w:szCs w:val="22"/>
        </w:rPr>
        <w:br/>
      </w:r>
      <w:r>
        <w:rPr>
          <w:sz w:val="22"/>
          <w:szCs w:val="22"/>
        </w:rPr>
        <w:t xml:space="preserve">lub zdrowotne, chyba że </w:t>
      </w:r>
      <w:r w:rsidR="008944AF">
        <w:rPr>
          <w:sz w:val="22"/>
          <w:szCs w:val="22"/>
        </w:rPr>
        <w:t>Wykonawca</w:t>
      </w:r>
      <w:r>
        <w:rPr>
          <w:sz w:val="22"/>
          <w:szCs w:val="22"/>
        </w:rPr>
        <w:t xml:space="preserve">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8C04FD" w:rsidRDefault="00293051" w:rsidP="00601F4F">
      <w:pPr>
        <w:pStyle w:val="Akapitzlist"/>
        <w:numPr>
          <w:ilvl w:val="2"/>
          <w:numId w:val="42"/>
        </w:numPr>
        <w:spacing w:after="120" w:line="276" w:lineRule="auto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wobec którego prawomocnie orzeczono zakaz ubiegania się o zamówienia publiczne;</w:t>
      </w:r>
    </w:p>
    <w:p w:rsidR="008C04FD" w:rsidRDefault="00293051" w:rsidP="00601F4F">
      <w:pPr>
        <w:pStyle w:val="Akapitzlist"/>
        <w:numPr>
          <w:ilvl w:val="2"/>
          <w:numId w:val="42"/>
        </w:numPr>
        <w:spacing w:after="120" w:line="276" w:lineRule="auto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jeżeli zamawiający może stwierdzić, na podstawie wiarygodnych przesłanek, że </w:t>
      </w:r>
      <w:r w:rsidR="008944AF">
        <w:rPr>
          <w:sz w:val="22"/>
          <w:szCs w:val="22"/>
        </w:rPr>
        <w:t>Wykonawca</w:t>
      </w:r>
      <w:r>
        <w:rPr>
          <w:sz w:val="22"/>
          <w:szCs w:val="22"/>
        </w:rPr>
        <w:t xml:space="preserve"> zawarł z innymi </w:t>
      </w:r>
      <w:r w:rsidR="008944AF">
        <w:rPr>
          <w:sz w:val="22"/>
          <w:szCs w:val="22"/>
        </w:rPr>
        <w:t>Wykonawca</w:t>
      </w:r>
      <w:r>
        <w:rPr>
          <w:sz w:val="22"/>
          <w:szCs w:val="22"/>
        </w:rPr>
        <w:t xml:space="preserve">mi porozumienie mające na celu zakłócenie konkurencji, </w:t>
      </w:r>
      <w:r w:rsidR="00CC7E0D">
        <w:rPr>
          <w:sz w:val="22"/>
          <w:szCs w:val="22"/>
        </w:rPr>
        <w:br/>
      </w:r>
      <w:r>
        <w:rPr>
          <w:sz w:val="22"/>
          <w:szCs w:val="22"/>
        </w:rPr>
        <w:t xml:space="preserve">w szczególności jeżeli należąc do tej samej grupy kapitałowej w rozumieniu ustawy z dnia </w:t>
      </w:r>
      <w:r w:rsidR="00CC7E0D">
        <w:rPr>
          <w:sz w:val="22"/>
          <w:szCs w:val="22"/>
        </w:rPr>
        <w:br/>
      </w:r>
      <w:r>
        <w:rPr>
          <w:sz w:val="22"/>
          <w:szCs w:val="22"/>
        </w:rPr>
        <w:t xml:space="preserve">16 lutego 2007 r. o ochronie konkurencji i konsumentów, złożyli odrębne oferty, oferty częściowe lub wnioski o dopuszczenie do udziału w postępowaniu, chyba że wykażą, że przygotowali </w:t>
      </w:r>
      <w:r w:rsidR="00CC7E0D">
        <w:rPr>
          <w:sz w:val="22"/>
          <w:szCs w:val="22"/>
        </w:rPr>
        <w:br/>
      </w:r>
      <w:r>
        <w:rPr>
          <w:sz w:val="22"/>
          <w:szCs w:val="22"/>
        </w:rPr>
        <w:t>te oferty lub wnioski niezależnie od siebie;</w:t>
      </w:r>
    </w:p>
    <w:p w:rsidR="008C04FD" w:rsidRPr="000C0359" w:rsidRDefault="00293051" w:rsidP="00601F4F">
      <w:pPr>
        <w:pStyle w:val="Akapitzlist"/>
        <w:numPr>
          <w:ilvl w:val="2"/>
          <w:numId w:val="42"/>
        </w:numPr>
        <w:spacing w:after="120" w:line="276" w:lineRule="auto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jeżeli, w przypadkach, o których mowa w art. 85 ust. 1, doszło do zakłócenia konkurencji wynikającego z wcześniejszego zaangażowania tego </w:t>
      </w:r>
      <w:r w:rsidR="008944AF">
        <w:rPr>
          <w:sz w:val="22"/>
          <w:szCs w:val="22"/>
        </w:rPr>
        <w:t>Wykonawcy</w:t>
      </w:r>
      <w:r>
        <w:rPr>
          <w:sz w:val="22"/>
          <w:szCs w:val="22"/>
        </w:rPr>
        <w:t xml:space="preserve"> lub podmiotu, który należy                      z wykonawcą do tej samej grupy kapitałowej w rozumieniu ustawy z dnia 16 lutego 2007 r.                           o ochronie konkurencji i konsumentów, chyba że spowodowane tym zakłócenie konkurencji może być wyeliminowane w inny sposób niż przez wykluczenie </w:t>
      </w:r>
      <w:r w:rsidR="008944AF">
        <w:rPr>
          <w:sz w:val="22"/>
          <w:szCs w:val="22"/>
        </w:rPr>
        <w:t>Wykonawcy</w:t>
      </w:r>
      <w:r>
        <w:rPr>
          <w:sz w:val="22"/>
          <w:szCs w:val="22"/>
        </w:rPr>
        <w:t xml:space="preserve"> z udziału </w:t>
      </w:r>
      <w:r w:rsidR="00CC7E0D">
        <w:rPr>
          <w:sz w:val="22"/>
          <w:szCs w:val="22"/>
        </w:rPr>
        <w:br/>
      </w:r>
      <w:r>
        <w:rPr>
          <w:sz w:val="22"/>
          <w:szCs w:val="22"/>
        </w:rPr>
        <w:t>w postępowaniu o udzielenie zamówienia</w:t>
      </w:r>
      <w:r w:rsidR="00CC7E0D">
        <w:rPr>
          <w:sz w:val="22"/>
          <w:szCs w:val="22"/>
        </w:rPr>
        <w:t xml:space="preserve"> </w:t>
      </w:r>
      <w:r w:rsidRPr="000C0359">
        <w:rPr>
          <w:sz w:val="22"/>
          <w:szCs w:val="22"/>
        </w:rPr>
        <w:t>oraz na postawie art. 7 ustawy z dnia 13 kwietnia 2022r. o szczególnych rozwiązaniach w zakresie przeciwdziałania wspieraniu agresji na Ukrainę oraz służących ochronie bezpieczeństwa narodowego (Dz. U. z 2024r. poz. 507):</w:t>
      </w:r>
    </w:p>
    <w:p w:rsidR="008C04FD" w:rsidRDefault="00293051" w:rsidP="00601F4F">
      <w:pPr>
        <w:pStyle w:val="Akapitzlist"/>
        <w:numPr>
          <w:ilvl w:val="2"/>
          <w:numId w:val="42"/>
        </w:numPr>
        <w:spacing w:after="120" w:line="276" w:lineRule="auto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wykonawcę oraz uczestnika konkursu wymienionego w wykazach określonych                                   w rozporządzeniu 765/2006 i rozporządzeniu 269/2014 albo wpisanego na listę na podstawie decyzji w sprawie wpisu na listę rozstrzygającej o zastosowaniu środka, o którym mowa </w:t>
      </w:r>
      <w:r w:rsidR="00C12369">
        <w:rPr>
          <w:sz w:val="22"/>
          <w:szCs w:val="22"/>
        </w:rPr>
        <w:br/>
      </w:r>
      <w:r>
        <w:rPr>
          <w:sz w:val="22"/>
          <w:szCs w:val="22"/>
        </w:rPr>
        <w:t>w art.</w:t>
      </w:r>
      <w:r w:rsidR="0089235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1 </w:t>
      </w:r>
      <w:proofErr w:type="spellStart"/>
      <w:r>
        <w:rPr>
          <w:sz w:val="22"/>
          <w:szCs w:val="22"/>
        </w:rPr>
        <w:t>pkt</w:t>
      </w:r>
      <w:proofErr w:type="spellEnd"/>
      <w:r>
        <w:rPr>
          <w:sz w:val="22"/>
          <w:szCs w:val="22"/>
        </w:rPr>
        <w:t xml:space="preserve"> 3;</w:t>
      </w:r>
    </w:p>
    <w:p w:rsidR="008C04FD" w:rsidRDefault="00293051" w:rsidP="00601F4F">
      <w:pPr>
        <w:pStyle w:val="Akapitzlist"/>
        <w:numPr>
          <w:ilvl w:val="2"/>
          <w:numId w:val="42"/>
        </w:numPr>
        <w:spacing w:after="120" w:line="276" w:lineRule="auto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wykonawcę oraz uczestnika konkursu, którego jednostką dominującą w rozumieniu art. 3 ust.</w:t>
      </w:r>
      <w:r w:rsidR="00CC7E0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1 pkt 37 ustawy z dnia 29 września 1994 r. o rachunkowości (Dz. U. z 2023 r. poz. 120, 295                       i 1598) jest podmiot wymieniony w wykazach określonych w rozporządzeniu 765/2006                            i rozporządzeniu 269/2014 albo wpisany na listę lub będący taką jednostką dominującą od dnia 24 lutego 2022 r., o ile został wpisany na listę na podstawie decyzji w sprawie wpisu na listę rozstrzygającej o zastosowaniu środka, o którym mowa w art. 1 pkt 3. </w:t>
      </w:r>
    </w:p>
    <w:p w:rsidR="008C04FD" w:rsidRDefault="00293051" w:rsidP="00601F4F">
      <w:pPr>
        <w:pStyle w:val="Akapitzlist"/>
        <w:numPr>
          <w:ilvl w:val="1"/>
          <w:numId w:val="41"/>
        </w:numPr>
        <w:spacing w:after="120"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Wykluczenie </w:t>
      </w:r>
      <w:r w:rsidR="008944AF">
        <w:rPr>
          <w:sz w:val="22"/>
          <w:szCs w:val="22"/>
        </w:rPr>
        <w:t>Wykonawcy</w:t>
      </w:r>
      <w:r>
        <w:rPr>
          <w:sz w:val="22"/>
          <w:szCs w:val="22"/>
        </w:rPr>
        <w:t xml:space="preserve">, o którym mowa w ust. 1. pkt. 7 - </w:t>
      </w:r>
      <w:r w:rsidR="00F830FA">
        <w:rPr>
          <w:sz w:val="22"/>
          <w:szCs w:val="22"/>
        </w:rPr>
        <w:t>8</w:t>
      </w:r>
      <w:r>
        <w:rPr>
          <w:sz w:val="22"/>
          <w:szCs w:val="22"/>
        </w:rPr>
        <w:t>, następuje na okres trwania okoliczności określonych w tych p</w:t>
      </w:r>
      <w:r w:rsidR="00CC7E0D">
        <w:rPr>
          <w:sz w:val="22"/>
          <w:szCs w:val="22"/>
        </w:rPr>
        <w:t>kt.</w:t>
      </w:r>
    </w:p>
    <w:p w:rsidR="008C04FD" w:rsidRPr="000C0359" w:rsidRDefault="00293051" w:rsidP="00601F4F">
      <w:pPr>
        <w:pStyle w:val="Akapitzlist"/>
        <w:numPr>
          <w:ilvl w:val="1"/>
          <w:numId w:val="41"/>
        </w:numPr>
        <w:spacing w:after="120" w:line="276" w:lineRule="auto"/>
        <w:ind w:left="284" w:hanging="284"/>
        <w:jc w:val="both"/>
        <w:rPr>
          <w:b/>
          <w:bCs/>
          <w:sz w:val="22"/>
          <w:szCs w:val="22"/>
        </w:rPr>
      </w:pPr>
      <w:r w:rsidRPr="00CC7E0D">
        <w:rPr>
          <w:b/>
          <w:bCs/>
          <w:sz w:val="22"/>
          <w:szCs w:val="22"/>
        </w:rPr>
        <w:t>Zamawiający wykluczy z postępowania – na podstawie art. 109 ust. 1 pkt. 4 ustawy PZP – Wykonawcę:</w:t>
      </w:r>
    </w:p>
    <w:p w:rsidR="008C04FD" w:rsidRPr="000C0359" w:rsidRDefault="00293051" w:rsidP="00601F4F">
      <w:pPr>
        <w:pStyle w:val="Akapitzlist"/>
        <w:numPr>
          <w:ilvl w:val="0"/>
          <w:numId w:val="44"/>
        </w:numPr>
        <w:spacing w:after="120" w:line="276" w:lineRule="auto"/>
        <w:ind w:left="709" w:hanging="425"/>
        <w:jc w:val="both"/>
        <w:rPr>
          <w:sz w:val="22"/>
          <w:szCs w:val="22"/>
        </w:rPr>
      </w:pPr>
      <w:r w:rsidRPr="000C0359">
        <w:rPr>
          <w:sz w:val="22"/>
          <w:szCs w:val="22"/>
        </w:rPr>
        <w:t>w stosunku do którego otwarto likwidację,</w:t>
      </w:r>
    </w:p>
    <w:p w:rsidR="008C04FD" w:rsidRPr="000C0359" w:rsidRDefault="00293051" w:rsidP="00601F4F">
      <w:pPr>
        <w:pStyle w:val="Akapitzlist"/>
        <w:numPr>
          <w:ilvl w:val="0"/>
          <w:numId w:val="44"/>
        </w:numPr>
        <w:spacing w:after="120" w:line="276" w:lineRule="auto"/>
        <w:ind w:left="709" w:hanging="425"/>
        <w:jc w:val="both"/>
        <w:rPr>
          <w:sz w:val="22"/>
          <w:szCs w:val="22"/>
        </w:rPr>
      </w:pPr>
      <w:r w:rsidRPr="000C0359">
        <w:rPr>
          <w:sz w:val="22"/>
          <w:szCs w:val="22"/>
        </w:rPr>
        <w:t xml:space="preserve">ogłoszono upadłość, </w:t>
      </w:r>
    </w:p>
    <w:p w:rsidR="008C04FD" w:rsidRPr="000C0359" w:rsidRDefault="00293051" w:rsidP="00601F4F">
      <w:pPr>
        <w:pStyle w:val="Akapitzlist"/>
        <w:numPr>
          <w:ilvl w:val="0"/>
          <w:numId w:val="44"/>
        </w:numPr>
        <w:spacing w:after="120" w:line="276" w:lineRule="auto"/>
        <w:ind w:left="709" w:hanging="425"/>
        <w:jc w:val="both"/>
        <w:rPr>
          <w:sz w:val="22"/>
          <w:szCs w:val="22"/>
        </w:rPr>
      </w:pPr>
      <w:r w:rsidRPr="000C0359">
        <w:rPr>
          <w:sz w:val="22"/>
          <w:szCs w:val="22"/>
        </w:rPr>
        <w:t xml:space="preserve">którego aktywami zarządza likwidator lub sąd, </w:t>
      </w:r>
    </w:p>
    <w:p w:rsidR="008C04FD" w:rsidRPr="000C0359" w:rsidRDefault="00293051" w:rsidP="00601F4F">
      <w:pPr>
        <w:pStyle w:val="Akapitzlist"/>
        <w:numPr>
          <w:ilvl w:val="0"/>
          <w:numId w:val="44"/>
        </w:numPr>
        <w:spacing w:after="120" w:line="276" w:lineRule="auto"/>
        <w:ind w:left="709" w:hanging="425"/>
        <w:jc w:val="both"/>
        <w:rPr>
          <w:sz w:val="22"/>
          <w:szCs w:val="22"/>
        </w:rPr>
      </w:pPr>
      <w:r w:rsidRPr="000C0359">
        <w:rPr>
          <w:sz w:val="22"/>
          <w:szCs w:val="22"/>
        </w:rPr>
        <w:t xml:space="preserve">zawarł układ z wierzycielami, </w:t>
      </w:r>
    </w:p>
    <w:p w:rsidR="008C04FD" w:rsidRPr="000C0359" w:rsidRDefault="00293051" w:rsidP="00601F4F">
      <w:pPr>
        <w:pStyle w:val="Akapitzlist"/>
        <w:numPr>
          <w:ilvl w:val="0"/>
          <w:numId w:val="44"/>
        </w:numPr>
        <w:spacing w:after="120" w:line="276" w:lineRule="auto"/>
        <w:ind w:left="709" w:hanging="425"/>
        <w:jc w:val="both"/>
        <w:rPr>
          <w:sz w:val="22"/>
          <w:szCs w:val="22"/>
        </w:rPr>
      </w:pPr>
      <w:r w:rsidRPr="000C0359">
        <w:rPr>
          <w:sz w:val="22"/>
          <w:szCs w:val="22"/>
        </w:rPr>
        <w:t>którego działalność gospodarcza jest zawieszona,</w:t>
      </w:r>
    </w:p>
    <w:p w:rsidR="008C04FD" w:rsidRPr="000C0359" w:rsidRDefault="00293051" w:rsidP="00601F4F">
      <w:pPr>
        <w:pStyle w:val="Akapitzlist"/>
        <w:numPr>
          <w:ilvl w:val="0"/>
          <w:numId w:val="44"/>
        </w:numPr>
        <w:spacing w:after="120" w:line="276" w:lineRule="auto"/>
        <w:ind w:left="709" w:hanging="425"/>
        <w:jc w:val="both"/>
        <w:rPr>
          <w:sz w:val="22"/>
          <w:szCs w:val="22"/>
        </w:rPr>
      </w:pPr>
      <w:r w:rsidRPr="000C0359">
        <w:rPr>
          <w:sz w:val="22"/>
          <w:szCs w:val="22"/>
        </w:rPr>
        <w:t>albo znajduje się on w innej tego rodzaju sytuacji wynikającej z podobnej procedury przewidzianej w przepisach miejsca wszczęcia tej procedury;</w:t>
      </w:r>
    </w:p>
    <w:p w:rsidR="008C04FD" w:rsidRPr="000C0359" w:rsidRDefault="00293051" w:rsidP="00601F4F">
      <w:pPr>
        <w:pStyle w:val="Akapitzlist"/>
        <w:numPr>
          <w:ilvl w:val="1"/>
          <w:numId w:val="41"/>
        </w:numPr>
        <w:spacing w:after="120" w:line="276" w:lineRule="auto"/>
        <w:ind w:left="284" w:hanging="284"/>
        <w:jc w:val="both"/>
        <w:rPr>
          <w:sz w:val="22"/>
          <w:szCs w:val="22"/>
        </w:rPr>
      </w:pPr>
      <w:r w:rsidRPr="000C0359">
        <w:rPr>
          <w:sz w:val="22"/>
          <w:szCs w:val="22"/>
        </w:rPr>
        <w:t xml:space="preserve">Wykluczenie </w:t>
      </w:r>
      <w:r w:rsidR="008944AF">
        <w:rPr>
          <w:sz w:val="22"/>
          <w:szCs w:val="22"/>
        </w:rPr>
        <w:t>Wykonawcy</w:t>
      </w:r>
      <w:r w:rsidRPr="000C0359">
        <w:rPr>
          <w:sz w:val="22"/>
          <w:szCs w:val="22"/>
        </w:rPr>
        <w:t xml:space="preserve"> następuje zgodnie z art. 110 ust. 1 i art. 111 ustawy PZP. </w:t>
      </w:r>
    </w:p>
    <w:p w:rsidR="008C04FD" w:rsidRPr="000C0359" w:rsidRDefault="008944AF" w:rsidP="00601F4F">
      <w:pPr>
        <w:pStyle w:val="Akapitzlist"/>
        <w:numPr>
          <w:ilvl w:val="1"/>
          <w:numId w:val="41"/>
        </w:numPr>
        <w:spacing w:after="120"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Wykonawca</w:t>
      </w:r>
      <w:r w:rsidR="00293051" w:rsidRPr="000C0359">
        <w:rPr>
          <w:sz w:val="22"/>
          <w:szCs w:val="22"/>
        </w:rPr>
        <w:t xml:space="preserve"> może zostać wykluczony przez Zamawiającego na każdym etapie postępowania                        o udzielenie zamówienia.  </w:t>
      </w:r>
    </w:p>
    <w:p w:rsidR="008C04FD" w:rsidRPr="00CC7E0D" w:rsidRDefault="008C04FD">
      <w:pPr>
        <w:pStyle w:val="Akapitzlist1"/>
        <w:spacing w:after="40"/>
        <w:ind w:left="0"/>
        <w:jc w:val="both"/>
        <w:rPr>
          <w:rFonts w:ascii="Times New Roman" w:eastAsia="Calibri" w:hAnsi="Times New Roman" w:cs="Times New Roman"/>
          <w:color w:val="auto"/>
        </w:rPr>
      </w:pPr>
    </w:p>
    <w:p w:rsidR="008C04FD" w:rsidRPr="004A7B9C" w:rsidRDefault="00293051" w:rsidP="004A7B9C">
      <w:pPr>
        <w:pStyle w:val="Tekstpodstawowy"/>
        <w:numPr>
          <w:ilvl w:val="0"/>
          <w:numId w:val="2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76" w:lineRule="auto"/>
        <w:ind w:left="284" w:hanging="284"/>
        <w:jc w:val="center"/>
        <w:rPr>
          <w:rStyle w:val="BrakA"/>
          <w:b/>
          <w:bCs/>
          <w:sz w:val="22"/>
          <w:szCs w:val="22"/>
        </w:rPr>
      </w:pPr>
      <w:r w:rsidRPr="004A7B9C">
        <w:rPr>
          <w:rStyle w:val="BrakA"/>
          <w:b/>
          <w:bCs/>
          <w:sz w:val="22"/>
          <w:szCs w:val="22"/>
        </w:rPr>
        <w:t>WARUNKI UDZIAŁU W POSTĘPOWANIU</w:t>
      </w:r>
    </w:p>
    <w:p w:rsidR="008C04FD" w:rsidRDefault="00293051" w:rsidP="00601F4F">
      <w:pPr>
        <w:pStyle w:val="Tekstpodstawowywcity2"/>
        <w:numPr>
          <w:ilvl w:val="0"/>
          <w:numId w:val="12"/>
        </w:numPr>
        <w:spacing w:line="276" w:lineRule="auto"/>
        <w:ind w:left="284" w:hanging="284"/>
        <w:jc w:val="both"/>
      </w:pPr>
      <w:r>
        <w:rPr>
          <w:rStyle w:val="BrakA"/>
          <w:rFonts w:eastAsia="Calibri" w:cs="Times New Roman"/>
          <w:color w:val="auto"/>
          <w:sz w:val="22"/>
          <w:szCs w:val="22"/>
        </w:rPr>
        <w:t xml:space="preserve">O udzielenie zamówienia mogą się ubiegać </w:t>
      </w:r>
      <w:r w:rsidR="00892358">
        <w:rPr>
          <w:rStyle w:val="BrakA"/>
          <w:rFonts w:eastAsia="Calibri" w:cs="Times New Roman"/>
          <w:color w:val="auto"/>
          <w:sz w:val="22"/>
          <w:szCs w:val="22"/>
        </w:rPr>
        <w:t>W</w:t>
      </w:r>
      <w:r>
        <w:rPr>
          <w:rStyle w:val="BrakA"/>
          <w:rFonts w:eastAsia="Calibri" w:cs="Times New Roman"/>
          <w:color w:val="auto"/>
          <w:sz w:val="22"/>
          <w:szCs w:val="22"/>
        </w:rPr>
        <w:t>ykonawcy, którzy spełniają warunki udziału                         w postępowaniu dotyczące</w:t>
      </w:r>
      <w:r w:rsidR="00A744A2">
        <w:rPr>
          <w:rStyle w:val="BrakA"/>
          <w:rFonts w:eastAsia="Calibri" w:cs="Times New Roman"/>
          <w:color w:val="auto"/>
          <w:sz w:val="22"/>
          <w:szCs w:val="22"/>
        </w:rPr>
        <w:t xml:space="preserve"> </w:t>
      </w:r>
      <w:bookmarkStart w:id="7" w:name="_Hlk106623744"/>
      <w:bookmarkEnd w:id="7"/>
      <w:r>
        <w:rPr>
          <w:rStyle w:val="Brak"/>
          <w:rFonts w:eastAsia="Calibri" w:cs="Times New Roman"/>
          <w:b/>
          <w:color w:val="auto"/>
          <w:sz w:val="22"/>
          <w:szCs w:val="22"/>
        </w:rPr>
        <w:t>zdolności technicznej lub zawodowej</w:t>
      </w:r>
      <w:r w:rsidR="00A744A2">
        <w:rPr>
          <w:rStyle w:val="Brak"/>
          <w:rFonts w:eastAsia="Calibri" w:cs="Times New Roman"/>
          <w:b/>
          <w:color w:val="auto"/>
          <w:sz w:val="22"/>
          <w:szCs w:val="22"/>
        </w:rPr>
        <w:t xml:space="preserve">, tj. </w:t>
      </w:r>
      <w:r w:rsidR="008944AF">
        <w:rPr>
          <w:rStyle w:val="Brak"/>
          <w:rFonts w:eastAsia="Calibri" w:cs="Times New Roman"/>
          <w:b/>
          <w:bCs/>
          <w:color w:val="auto"/>
          <w:sz w:val="22"/>
          <w:szCs w:val="22"/>
        </w:rPr>
        <w:t>Wykonawca</w:t>
      </w:r>
      <w:r w:rsidR="00A744A2">
        <w:rPr>
          <w:rStyle w:val="Brak"/>
          <w:rFonts w:eastAsia="Calibri" w:cs="Times New Roman"/>
          <w:b/>
          <w:bCs/>
          <w:color w:val="auto"/>
          <w:sz w:val="22"/>
          <w:szCs w:val="22"/>
        </w:rPr>
        <w:t xml:space="preserve"> </w:t>
      </w:r>
      <w:r w:rsidRPr="00A744A2">
        <w:rPr>
          <w:rStyle w:val="Brak"/>
          <w:rFonts w:eastAsia="Calibri" w:cs="Times New Roman"/>
          <w:b/>
          <w:bCs/>
          <w:color w:val="auto"/>
          <w:sz w:val="22"/>
          <w:szCs w:val="22"/>
        </w:rPr>
        <w:t xml:space="preserve">musi </w:t>
      </w:r>
      <w:r w:rsidRPr="000C0359">
        <w:rPr>
          <w:rFonts w:eastAsia="Calibri" w:cs="Times New Roman"/>
          <w:b/>
          <w:bCs/>
          <w:color w:val="auto"/>
          <w:sz w:val="22"/>
          <w:szCs w:val="22"/>
        </w:rPr>
        <w:t>dysponować co najmniej jednym pojazdem spełniającym wymagania do przewozu żywności                       i wymogi sanitarno-epidemiologiczne</w:t>
      </w:r>
      <w:r w:rsidR="004F18BA">
        <w:rPr>
          <w:rFonts w:eastAsia="Calibri" w:cs="Times New Roman"/>
          <w:b/>
          <w:bCs/>
          <w:color w:val="auto"/>
          <w:sz w:val="22"/>
          <w:szCs w:val="22"/>
        </w:rPr>
        <w:t>.</w:t>
      </w:r>
    </w:p>
    <w:p w:rsidR="008C04FD" w:rsidRPr="000C0359" w:rsidRDefault="008944AF" w:rsidP="00601F4F">
      <w:pPr>
        <w:pStyle w:val="Tekstpodstawowywcity2"/>
        <w:numPr>
          <w:ilvl w:val="0"/>
          <w:numId w:val="12"/>
        </w:numPr>
        <w:spacing w:line="276" w:lineRule="auto"/>
        <w:ind w:left="284" w:hanging="284"/>
        <w:jc w:val="both"/>
        <w:rPr>
          <w:rStyle w:val="BrakA"/>
          <w:rFonts w:eastAsia="Calibri" w:cs="Times New Roman"/>
          <w:color w:val="auto"/>
          <w:sz w:val="22"/>
          <w:szCs w:val="22"/>
        </w:rPr>
      </w:pPr>
      <w:r>
        <w:rPr>
          <w:rStyle w:val="BrakA"/>
          <w:rFonts w:eastAsia="Calibri" w:cs="Times New Roman"/>
          <w:color w:val="auto"/>
          <w:sz w:val="22"/>
          <w:szCs w:val="22"/>
        </w:rPr>
        <w:t>Wykonawca</w:t>
      </w:r>
      <w:r w:rsidR="00293051" w:rsidRPr="00A744A2">
        <w:rPr>
          <w:rStyle w:val="BrakA"/>
          <w:rFonts w:eastAsia="Calibri" w:cs="Times New Roman"/>
          <w:color w:val="auto"/>
          <w:sz w:val="22"/>
          <w:szCs w:val="22"/>
        </w:rPr>
        <w:t xml:space="preserve"> może, w celu potwierdzenia spełniania warunków udziału w postępowaniu polegać </w:t>
      </w:r>
      <w:r w:rsidR="004F18BA">
        <w:rPr>
          <w:rStyle w:val="BrakA"/>
          <w:rFonts w:eastAsia="Calibri" w:cs="Times New Roman"/>
          <w:color w:val="auto"/>
          <w:sz w:val="22"/>
          <w:szCs w:val="22"/>
        </w:rPr>
        <w:br/>
      </w:r>
      <w:r w:rsidR="00293051" w:rsidRPr="00A744A2">
        <w:rPr>
          <w:rStyle w:val="BrakA"/>
          <w:rFonts w:eastAsia="Calibri" w:cs="Times New Roman"/>
          <w:color w:val="auto"/>
          <w:sz w:val="22"/>
          <w:szCs w:val="22"/>
        </w:rPr>
        <w:t xml:space="preserve">na zdolnościach technicznych lub zawodowych podmiotów udostępniających zasoby, niezależnie </w:t>
      </w:r>
      <w:r w:rsidR="004F18BA">
        <w:rPr>
          <w:rStyle w:val="BrakA"/>
          <w:rFonts w:eastAsia="Calibri" w:cs="Times New Roman"/>
          <w:color w:val="auto"/>
          <w:sz w:val="22"/>
          <w:szCs w:val="22"/>
        </w:rPr>
        <w:br/>
      </w:r>
      <w:r w:rsidR="00293051" w:rsidRPr="00A744A2">
        <w:rPr>
          <w:rStyle w:val="BrakA"/>
          <w:rFonts w:eastAsia="Calibri" w:cs="Times New Roman"/>
          <w:color w:val="auto"/>
          <w:sz w:val="22"/>
          <w:szCs w:val="22"/>
        </w:rPr>
        <w:t>od charakteru prawnego łączących go z nimi stosunków prawnych.</w:t>
      </w:r>
    </w:p>
    <w:p w:rsidR="008C04FD" w:rsidRPr="000C0359" w:rsidRDefault="008944AF" w:rsidP="00601F4F">
      <w:pPr>
        <w:pStyle w:val="Tekstpodstawowywcity2"/>
        <w:numPr>
          <w:ilvl w:val="0"/>
          <w:numId w:val="12"/>
        </w:numPr>
        <w:spacing w:line="276" w:lineRule="auto"/>
        <w:ind w:left="284" w:hanging="284"/>
        <w:jc w:val="both"/>
        <w:rPr>
          <w:rStyle w:val="BrakA"/>
          <w:rFonts w:eastAsia="Calibri" w:cs="Times New Roman"/>
          <w:color w:val="auto"/>
          <w:sz w:val="22"/>
          <w:szCs w:val="22"/>
        </w:rPr>
      </w:pPr>
      <w:r>
        <w:rPr>
          <w:rStyle w:val="BrakA"/>
          <w:rFonts w:eastAsia="Calibri" w:cs="Times New Roman"/>
          <w:color w:val="auto"/>
          <w:sz w:val="22"/>
          <w:szCs w:val="22"/>
        </w:rPr>
        <w:t>Wykonawca</w:t>
      </w:r>
      <w:r w:rsidR="00293051" w:rsidRPr="00A744A2">
        <w:rPr>
          <w:rStyle w:val="BrakA"/>
          <w:rFonts w:eastAsia="Calibri" w:cs="Times New Roman"/>
          <w:color w:val="auto"/>
          <w:sz w:val="22"/>
          <w:szCs w:val="22"/>
        </w:rPr>
        <w:t xml:space="preserve">, który polega na zdolnościach lub sytuacji </w:t>
      </w:r>
      <w:bookmarkStart w:id="8" w:name="_Hlk65843618"/>
      <w:r w:rsidR="00293051" w:rsidRPr="00A744A2">
        <w:rPr>
          <w:rStyle w:val="BrakA"/>
          <w:rFonts w:eastAsia="Calibri" w:cs="Times New Roman"/>
          <w:color w:val="auto"/>
          <w:sz w:val="22"/>
          <w:szCs w:val="22"/>
        </w:rPr>
        <w:t>podmiotów udostępniających zasoby</w:t>
      </w:r>
      <w:bookmarkEnd w:id="8"/>
      <w:r w:rsidR="00293051" w:rsidRPr="00A744A2">
        <w:rPr>
          <w:rStyle w:val="BrakA"/>
          <w:rFonts w:eastAsia="Calibri" w:cs="Times New Roman"/>
          <w:color w:val="auto"/>
          <w:sz w:val="22"/>
          <w:szCs w:val="22"/>
        </w:rPr>
        <w:t xml:space="preserve">, składa wraz z ofertą zobowiązanie podmiotu udostępniającego zasoby do oddania mu do dyspozycji niezbędnych zasobów na potrzeby realizacji zamówienia lub inny podmiotowy środek dowodowy potwierdzający, że </w:t>
      </w:r>
      <w:r>
        <w:rPr>
          <w:rStyle w:val="BrakA"/>
          <w:rFonts w:eastAsia="Calibri" w:cs="Times New Roman"/>
          <w:color w:val="auto"/>
          <w:sz w:val="22"/>
          <w:szCs w:val="22"/>
        </w:rPr>
        <w:t>Wykonawca</w:t>
      </w:r>
      <w:r w:rsidR="00293051" w:rsidRPr="00A744A2">
        <w:rPr>
          <w:rStyle w:val="BrakA"/>
          <w:rFonts w:eastAsia="Calibri" w:cs="Times New Roman"/>
          <w:color w:val="auto"/>
          <w:sz w:val="22"/>
          <w:szCs w:val="22"/>
        </w:rPr>
        <w:t xml:space="preserve"> realizując zamówienie, będzie dysponował niezbędnymi zasobami tych podmiotów.</w:t>
      </w:r>
    </w:p>
    <w:p w:rsidR="008C04FD" w:rsidRPr="000C0359" w:rsidRDefault="00293051" w:rsidP="00601F4F">
      <w:pPr>
        <w:pStyle w:val="Tekstpodstawowywcity2"/>
        <w:numPr>
          <w:ilvl w:val="0"/>
          <w:numId w:val="12"/>
        </w:numPr>
        <w:spacing w:line="276" w:lineRule="auto"/>
        <w:ind w:left="284" w:hanging="284"/>
        <w:jc w:val="both"/>
        <w:rPr>
          <w:rStyle w:val="BrakA"/>
          <w:rFonts w:eastAsia="Calibri" w:cs="Times New Roman"/>
          <w:color w:val="auto"/>
          <w:sz w:val="22"/>
          <w:szCs w:val="22"/>
        </w:rPr>
      </w:pPr>
      <w:r w:rsidRPr="004F18BA">
        <w:rPr>
          <w:rStyle w:val="BrakA"/>
          <w:rFonts w:eastAsia="Calibri" w:cs="Times New Roman"/>
          <w:color w:val="auto"/>
          <w:sz w:val="22"/>
          <w:szCs w:val="22"/>
        </w:rPr>
        <w:t xml:space="preserve">Zobowiązanie podmiotu udostępniającego zasoby, o którym mowa w ust. </w:t>
      </w:r>
      <w:r w:rsidR="004F18BA">
        <w:rPr>
          <w:rStyle w:val="BrakA"/>
          <w:rFonts w:eastAsia="Calibri" w:cs="Times New Roman"/>
          <w:color w:val="auto"/>
          <w:sz w:val="22"/>
          <w:szCs w:val="22"/>
        </w:rPr>
        <w:t>3</w:t>
      </w:r>
      <w:r w:rsidRPr="004F18BA">
        <w:rPr>
          <w:rStyle w:val="BrakA"/>
          <w:rFonts w:eastAsia="Calibri" w:cs="Times New Roman"/>
          <w:color w:val="auto"/>
          <w:sz w:val="22"/>
          <w:szCs w:val="22"/>
        </w:rPr>
        <w:t>,</w:t>
      </w:r>
      <w:r w:rsidR="004F18BA">
        <w:rPr>
          <w:rStyle w:val="BrakA"/>
          <w:rFonts w:eastAsia="Calibri" w:cs="Times New Roman"/>
          <w:color w:val="auto"/>
          <w:sz w:val="22"/>
          <w:szCs w:val="22"/>
        </w:rPr>
        <w:t xml:space="preserve"> musi</w:t>
      </w:r>
      <w:r w:rsidRPr="004F18BA">
        <w:rPr>
          <w:rStyle w:val="BrakA"/>
          <w:rFonts w:eastAsia="Calibri" w:cs="Times New Roman"/>
          <w:color w:val="auto"/>
          <w:sz w:val="22"/>
          <w:szCs w:val="22"/>
        </w:rPr>
        <w:t xml:space="preserve"> potwierdza</w:t>
      </w:r>
      <w:r w:rsidR="004F18BA">
        <w:rPr>
          <w:rStyle w:val="BrakA"/>
          <w:rFonts w:eastAsia="Calibri" w:cs="Times New Roman"/>
          <w:color w:val="auto"/>
          <w:sz w:val="22"/>
          <w:szCs w:val="22"/>
        </w:rPr>
        <w:t>ć</w:t>
      </w:r>
      <w:r w:rsidRPr="004F18BA">
        <w:rPr>
          <w:rStyle w:val="BrakA"/>
          <w:rFonts w:eastAsia="Calibri" w:cs="Times New Roman"/>
          <w:color w:val="auto"/>
          <w:sz w:val="22"/>
          <w:szCs w:val="22"/>
        </w:rPr>
        <w:t xml:space="preserve">,                        że stosunek łączący wykonawcę z </w:t>
      </w:r>
      <w:r w:rsidR="004F18BA">
        <w:rPr>
          <w:rStyle w:val="BrakA"/>
          <w:rFonts w:eastAsia="Calibri" w:cs="Times New Roman"/>
          <w:color w:val="auto"/>
          <w:sz w:val="22"/>
          <w:szCs w:val="22"/>
        </w:rPr>
        <w:t xml:space="preserve">tym </w:t>
      </w:r>
      <w:r w:rsidRPr="004F18BA">
        <w:rPr>
          <w:rStyle w:val="BrakA"/>
          <w:rFonts w:eastAsia="Calibri" w:cs="Times New Roman"/>
          <w:color w:val="auto"/>
          <w:sz w:val="22"/>
          <w:szCs w:val="22"/>
        </w:rPr>
        <w:t>podmiot</w:t>
      </w:r>
      <w:r w:rsidR="004F18BA">
        <w:rPr>
          <w:rStyle w:val="BrakA"/>
          <w:rFonts w:eastAsia="Calibri" w:cs="Times New Roman"/>
          <w:color w:val="auto"/>
          <w:sz w:val="22"/>
          <w:szCs w:val="22"/>
        </w:rPr>
        <w:t>em</w:t>
      </w:r>
      <w:r w:rsidRPr="004F18BA">
        <w:rPr>
          <w:rStyle w:val="BrakA"/>
          <w:rFonts w:eastAsia="Calibri" w:cs="Times New Roman"/>
          <w:color w:val="auto"/>
          <w:sz w:val="22"/>
          <w:szCs w:val="22"/>
        </w:rPr>
        <w:t xml:space="preserve"> gwarantuje rzeczywisty dostęp do tych zasobów oraz określa w szczególności:</w:t>
      </w:r>
    </w:p>
    <w:p w:rsidR="008C04FD" w:rsidRDefault="00293051" w:rsidP="00601F4F">
      <w:pPr>
        <w:pStyle w:val="Akapitzlist"/>
        <w:numPr>
          <w:ilvl w:val="4"/>
          <w:numId w:val="45"/>
        </w:numPr>
        <w:spacing w:after="120" w:line="276" w:lineRule="auto"/>
        <w:ind w:left="851" w:hanging="425"/>
        <w:jc w:val="both"/>
      </w:pPr>
      <w:r>
        <w:rPr>
          <w:rStyle w:val="BrakA"/>
          <w:rFonts w:eastAsia="Calibri"/>
          <w:color w:val="auto"/>
          <w:sz w:val="22"/>
          <w:szCs w:val="22"/>
        </w:rPr>
        <w:t xml:space="preserve">zakres dostępnych </w:t>
      </w:r>
      <w:r w:rsidR="008944AF">
        <w:rPr>
          <w:rStyle w:val="BrakA"/>
          <w:rFonts w:eastAsia="Calibri"/>
          <w:color w:val="auto"/>
          <w:sz w:val="22"/>
          <w:szCs w:val="22"/>
        </w:rPr>
        <w:t>Wykonawcy</w:t>
      </w:r>
      <w:r>
        <w:rPr>
          <w:rStyle w:val="BrakA"/>
          <w:rFonts w:eastAsia="Calibri"/>
          <w:color w:val="auto"/>
          <w:sz w:val="22"/>
          <w:szCs w:val="22"/>
        </w:rPr>
        <w:t xml:space="preserve"> zasobów podmiotu udostępniającego;</w:t>
      </w:r>
    </w:p>
    <w:p w:rsidR="008C04FD" w:rsidRDefault="00293051" w:rsidP="00601F4F">
      <w:pPr>
        <w:pStyle w:val="Akapitzlist"/>
        <w:numPr>
          <w:ilvl w:val="4"/>
          <w:numId w:val="45"/>
        </w:numPr>
        <w:spacing w:after="120" w:line="276" w:lineRule="auto"/>
        <w:ind w:left="851" w:hanging="425"/>
        <w:jc w:val="both"/>
      </w:pPr>
      <w:r>
        <w:rPr>
          <w:rStyle w:val="BrakA"/>
          <w:rFonts w:eastAsia="Calibri"/>
          <w:color w:val="auto"/>
          <w:sz w:val="22"/>
          <w:szCs w:val="22"/>
        </w:rPr>
        <w:t xml:space="preserve">sposób i okres udostępnienia </w:t>
      </w:r>
      <w:r w:rsidR="008944AF">
        <w:rPr>
          <w:rStyle w:val="BrakA"/>
          <w:rFonts w:eastAsia="Calibri"/>
          <w:color w:val="auto"/>
          <w:sz w:val="22"/>
          <w:szCs w:val="22"/>
        </w:rPr>
        <w:t>Wykonawcy</w:t>
      </w:r>
      <w:r>
        <w:rPr>
          <w:rStyle w:val="BrakA"/>
          <w:rFonts w:eastAsia="Calibri"/>
          <w:color w:val="auto"/>
          <w:sz w:val="22"/>
          <w:szCs w:val="22"/>
        </w:rPr>
        <w:t xml:space="preserve"> i wykorzystania przez niego zasobów podmiotu udostępniającego te zasoby przy wykonywaniu zamówienia;</w:t>
      </w:r>
    </w:p>
    <w:p w:rsidR="008C04FD" w:rsidRDefault="00293051" w:rsidP="00601F4F">
      <w:pPr>
        <w:pStyle w:val="Akapitzlist"/>
        <w:numPr>
          <w:ilvl w:val="0"/>
          <w:numId w:val="24"/>
        </w:numPr>
        <w:spacing w:after="120" w:line="276" w:lineRule="auto"/>
        <w:jc w:val="both"/>
      </w:pPr>
      <w:r>
        <w:rPr>
          <w:rStyle w:val="BrakA"/>
          <w:rFonts w:eastAsia="Calibri"/>
          <w:color w:val="auto"/>
          <w:sz w:val="22"/>
          <w:szCs w:val="22"/>
        </w:rPr>
        <w:t xml:space="preserve">Jeżeli zdolności techniczne lub zawodowe podmiotu, o którym mowa w ust. 3 nie potwierdzają spełnienia przez Wykonawcę warunków udziału w postępowaniu lub zachodzą wobec tych podmiotów podstawy wykluczenia, Zamawiający żąda, aby </w:t>
      </w:r>
      <w:r w:rsidR="008944AF">
        <w:rPr>
          <w:rStyle w:val="BrakA"/>
          <w:rFonts w:eastAsia="Calibri"/>
          <w:color w:val="auto"/>
          <w:sz w:val="22"/>
          <w:szCs w:val="22"/>
        </w:rPr>
        <w:t>Wykonawca</w:t>
      </w:r>
      <w:r>
        <w:rPr>
          <w:rStyle w:val="BrakA"/>
          <w:rFonts w:eastAsia="Calibri"/>
          <w:color w:val="auto"/>
          <w:sz w:val="22"/>
          <w:szCs w:val="22"/>
        </w:rPr>
        <w:t xml:space="preserve"> w terminie określonym przez Zamawiającego:</w:t>
      </w:r>
    </w:p>
    <w:p w:rsidR="008C04FD" w:rsidRDefault="00293051" w:rsidP="00601F4F">
      <w:pPr>
        <w:pStyle w:val="Akapitzlist"/>
        <w:numPr>
          <w:ilvl w:val="1"/>
          <w:numId w:val="46"/>
        </w:numPr>
        <w:spacing w:after="120" w:line="276" w:lineRule="auto"/>
        <w:ind w:left="709" w:hanging="283"/>
        <w:jc w:val="both"/>
      </w:pPr>
      <w:r>
        <w:rPr>
          <w:rStyle w:val="BrakA"/>
          <w:rFonts w:eastAsia="Calibri"/>
          <w:color w:val="auto"/>
          <w:sz w:val="22"/>
          <w:szCs w:val="22"/>
        </w:rPr>
        <w:t>zastąpił ten podmiot innym lub</w:t>
      </w:r>
    </w:p>
    <w:p w:rsidR="008C04FD" w:rsidRPr="004A7B9C" w:rsidRDefault="00293051" w:rsidP="004A7B9C">
      <w:pPr>
        <w:pStyle w:val="Akapitzlist"/>
        <w:numPr>
          <w:ilvl w:val="1"/>
          <w:numId w:val="46"/>
        </w:numPr>
        <w:spacing w:after="120" w:line="276" w:lineRule="auto"/>
        <w:ind w:left="709" w:hanging="283"/>
        <w:jc w:val="both"/>
        <w:rPr>
          <w:rStyle w:val="BrakA"/>
          <w:rFonts w:eastAsia="Calibri"/>
        </w:rPr>
      </w:pPr>
      <w:r w:rsidRPr="001310C5">
        <w:rPr>
          <w:rStyle w:val="BrakA"/>
          <w:rFonts w:eastAsia="Calibri"/>
          <w:color w:val="auto"/>
          <w:sz w:val="22"/>
          <w:szCs w:val="22"/>
        </w:rPr>
        <w:t>wykazał, że samodzielnie spełnia warun</w:t>
      </w:r>
      <w:r w:rsidR="001310C5" w:rsidRPr="001310C5">
        <w:rPr>
          <w:rStyle w:val="BrakA"/>
          <w:rFonts w:eastAsia="Calibri"/>
          <w:color w:val="auto"/>
          <w:sz w:val="22"/>
          <w:szCs w:val="22"/>
        </w:rPr>
        <w:t>ek</w:t>
      </w:r>
      <w:r w:rsidRPr="001310C5">
        <w:rPr>
          <w:rStyle w:val="BrakA"/>
          <w:rFonts w:eastAsia="Calibri"/>
          <w:color w:val="auto"/>
          <w:sz w:val="22"/>
          <w:szCs w:val="22"/>
        </w:rPr>
        <w:t xml:space="preserve"> udziału w postępowaniu</w:t>
      </w:r>
      <w:r w:rsidR="001310C5">
        <w:rPr>
          <w:rStyle w:val="BrakA"/>
          <w:rFonts w:eastAsia="Calibri"/>
          <w:color w:val="auto"/>
          <w:sz w:val="22"/>
          <w:szCs w:val="22"/>
        </w:rPr>
        <w:t>.</w:t>
      </w:r>
      <w:bookmarkStart w:id="9" w:name="_Hlk62029954"/>
    </w:p>
    <w:p w:rsidR="001D7ADD" w:rsidRPr="001310C5" w:rsidRDefault="001D7ADD" w:rsidP="000C0359">
      <w:pPr>
        <w:pStyle w:val="Akapitzlist"/>
        <w:spacing w:line="276" w:lineRule="auto"/>
        <w:ind w:left="567"/>
        <w:jc w:val="both"/>
        <w:rPr>
          <w:rFonts w:eastAsia="Calibri"/>
          <w:color w:val="auto"/>
          <w:sz w:val="22"/>
          <w:szCs w:val="22"/>
        </w:rPr>
      </w:pPr>
    </w:p>
    <w:p w:rsidR="008C04FD" w:rsidRPr="001C4B04" w:rsidRDefault="00293051" w:rsidP="00601F4F">
      <w:pPr>
        <w:pStyle w:val="Tekstpodstawowy"/>
        <w:numPr>
          <w:ilvl w:val="0"/>
          <w:numId w:val="25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line="276" w:lineRule="auto"/>
        <w:jc w:val="center"/>
        <w:rPr>
          <w:lang w:val="pl-PL"/>
        </w:rPr>
      </w:pPr>
      <w:r>
        <w:rPr>
          <w:rStyle w:val="BrakA"/>
          <w:rFonts w:eastAsia="Calibri" w:cs="Times New Roman"/>
          <w:b/>
          <w:bCs/>
          <w:color w:val="auto"/>
          <w:sz w:val="22"/>
          <w:szCs w:val="22"/>
          <w:lang w:val="pl-PL"/>
        </w:rPr>
        <w:lastRenderedPageBreak/>
        <w:t xml:space="preserve">WYKAZ OŚWIADCZEŃ LUB DOKUMENTÓW </w:t>
      </w:r>
      <w:r>
        <w:rPr>
          <w:rStyle w:val="Brak"/>
          <w:rFonts w:eastAsia="Calibri" w:cs="Times New Roman"/>
          <w:b/>
          <w:bCs/>
          <w:color w:val="auto"/>
          <w:sz w:val="22"/>
          <w:szCs w:val="22"/>
          <w:u w:val="single" w:color="000000"/>
          <w:lang w:val="pl-PL"/>
        </w:rPr>
        <w:t>SKŁADANYCH Z OFERTĄ POTWIERDZAJĄCYCH</w:t>
      </w:r>
      <w:r>
        <w:rPr>
          <w:rStyle w:val="BrakA"/>
          <w:rFonts w:eastAsia="Calibri" w:cs="Times New Roman"/>
          <w:b/>
          <w:bCs/>
          <w:color w:val="auto"/>
          <w:sz w:val="22"/>
          <w:szCs w:val="22"/>
          <w:lang w:val="pl-PL"/>
        </w:rPr>
        <w:t xml:space="preserve"> SPEŁNIANIE WARUNKÓW UDZIAŁU                                             W POSTĘPOWANIU, BRAK PODSTAW WYKLUCZENIA I WYMAGANIA ODNOŚNIE TYCH DOKUMENTÓW ORAZ PRZEDMIOTOWE ŚRODKI DOWODOWE</w:t>
      </w:r>
      <w:bookmarkEnd w:id="9"/>
    </w:p>
    <w:p w:rsidR="008C04FD" w:rsidRPr="001C4B04" w:rsidRDefault="008944AF" w:rsidP="00601F4F">
      <w:pPr>
        <w:pStyle w:val="Bezodstpw"/>
        <w:numPr>
          <w:ilvl w:val="0"/>
          <w:numId w:val="9"/>
        </w:numPr>
        <w:spacing w:after="120" w:line="276" w:lineRule="auto"/>
        <w:jc w:val="both"/>
        <w:rPr>
          <w:lang w:val="pl-PL"/>
        </w:rPr>
      </w:pPr>
      <w:r>
        <w:rPr>
          <w:rStyle w:val="BrakA"/>
          <w:rFonts w:ascii="Times New Roman" w:hAnsi="Times New Roman" w:cs="Times New Roman"/>
          <w:color w:val="auto"/>
          <w:lang w:val="pl-PL"/>
        </w:rPr>
        <w:t>Wykonawca</w:t>
      </w:r>
      <w:r w:rsidR="001310C5">
        <w:rPr>
          <w:rStyle w:val="BrakA"/>
          <w:rFonts w:ascii="Times New Roman" w:hAnsi="Times New Roman" w:cs="Times New Roman"/>
          <w:color w:val="auto"/>
          <w:lang w:val="pl-PL"/>
        </w:rPr>
        <w:t xml:space="preserve"> zobowiązany jest złożyć wraz z ofertą</w:t>
      </w:r>
      <w:r w:rsidR="00293051">
        <w:rPr>
          <w:rStyle w:val="BrakA"/>
          <w:rFonts w:ascii="Times New Roman" w:hAnsi="Times New Roman" w:cs="Times New Roman"/>
          <w:color w:val="auto"/>
          <w:lang w:val="pl-PL"/>
        </w:rPr>
        <w:t xml:space="preserve"> aktualne na dzień składania ofert oświadczenie/a </w:t>
      </w:r>
      <w:r w:rsidR="00293051">
        <w:rPr>
          <w:rStyle w:val="Brak"/>
          <w:rFonts w:ascii="Times New Roman" w:hAnsi="Times New Roman" w:cs="Times New Roman"/>
          <w:color w:val="auto"/>
          <w:kern w:val="2"/>
          <w:lang w:val="pl-PL"/>
        </w:rPr>
        <w:t xml:space="preserve">o spełnianiu warunków udziału w postępowaniu i niepodleganiu wykluczeniu </w:t>
      </w:r>
      <w:r w:rsidR="001310C5">
        <w:rPr>
          <w:rStyle w:val="Brak"/>
          <w:rFonts w:ascii="Times New Roman" w:hAnsi="Times New Roman" w:cs="Times New Roman"/>
          <w:color w:val="auto"/>
          <w:kern w:val="2"/>
          <w:lang w:val="pl-PL"/>
        </w:rPr>
        <w:br/>
      </w:r>
      <w:r w:rsidR="00293051">
        <w:rPr>
          <w:rStyle w:val="Brak"/>
          <w:rFonts w:ascii="Times New Roman" w:hAnsi="Times New Roman" w:cs="Times New Roman"/>
          <w:color w:val="auto"/>
          <w:kern w:val="2"/>
          <w:lang w:val="pl-PL"/>
        </w:rPr>
        <w:t xml:space="preserve">z postępowania, zgodnie z </w:t>
      </w:r>
      <w:r w:rsidR="00293051">
        <w:rPr>
          <w:rStyle w:val="Brak"/>
          <w:rFonts w:ascii="Times New Roman" w:hAnsi="Times New Roman" w:cs="Times New Roman"/>
          <w:b/>
          <w:bCs/>
          <w:color w:val="auto"/>
          <w:kern w:val="2"/>
          <w:lang w:val="pl-PL"/>
        </w:rPr>
        <w:t>Załącznikiem nr 2 SWZ</w:t>
      </w:r>
      <w:r w:rsidR="00293051">
        <w:rPr>
          <w:rStyle w:val="Brak"/>
          <w:rFonts w:ascii="Times New Roman" w:hAnsi="Times New Roman" w:cs="Times New Roman"/>
          <w:color w:val="auto"/>
          <w:kern w:val="2"/>
          <w:lang w:val="pl-PL"/>
        </w:rPr>
        <w:t>:</w:t>
      </w:r>
    </w:p>
    <w:p w:rsidR="008C04FD" w:rsidRPr="001C4B04" w:rsidRDefault="001310C5" w:rsidP="00601F4F">
      <w:pPr>
        <w:pStyle w:val="Bezodstpw"/>
        <w:numPr>
          <w:ilvl w:val="4"/>
          <w:numId w:val="13"/>
        </w:numPr>
        <w:spacing w:after="120" w:line="276" w:lineRule="auto"/>
        <w:ind w:left="851" w:hanging="341"/>
        <w:jc w:val="both"/>
        <w:rPr>
          <w:lang w:val="pl-PL"/>
        </w:rPr>
      </w:pPr>
      <w:r>
        <w:rPr>
          <w:rStyle w:val="Brak"/>
          <w:rFonts w:ascii="Times New Roman" w:hAnsi="Times New Roman" w:cs="Times New Roman"/>
          <w:color w:val="auto"/>
          <w:kern w:val="2"/>
          <w:lang w:val="pl-PL"/>
        </w:rPr>
        <w:t>w</w:t>
      </w:r>
      <w:r w:rsidR="00293051">
        <w:rPr>
          <w:rStyle w:val="Brak"/>
          <w:rFonts w:ascii="Times New Roman" w:hAnsi="Times New Roman" w:cs="Times New Roman"/>
          <w:color w:val="auto"/>
          <w:kern w:val="2"/>
          <w:lang w:val="pl-PL"/>
        </w:rPr>
        <w:t xml:space="preserve"> przypadku wspólnego ubiegania się o zamówienie przez </w:t>
      </w:r>
      <w:r w:rsidR="00892358">
        <w:rPr>
          <w:rStyle w:val="Brak"/>
          <w:rFonts w:ascii="Times New Roman" w:hAnsi="Times New Roman" w:cs="Times New Roman"/>
          <w:color w:val="auto"/>
          <w:kern w:val="2"/>
          <w:lang w:val="pl-PL"/>
        </w:rPr>
        <w:t>W</w:t>
      </w:r>
      <w:r w:rsidR="00293051">
        <w:rPr>
          <w:rStyle w:val="Brak"/>
          <w:rFonts w:ascii="Times New Roman" w:hAnsi="Times New Roman" w:cs="Times New Roman"/>
          <w:color w:val="auto"/>
          <w:kern w:val="2"/>
          <w:lang w:val="pl-PL"/>
        </w:rPr>
        <w:t>ykonawców</w:t>
      </w:r>
      <w:r w:rsidR="00B5239A">
        <w:rPr>
          <w:rStyle w:val="Brak"/>
          <w:rFonts w:ascii="Times New Roman" w:hAnsi="Times New Roman" w:cs="Times New Roman"/>
          <w:color w:val="auto"/>
          <w:kern w:val="2"/>
          <w:lang w:val="pl-PL"/>
        </w:rPr>
        <w:t>, w tym spółki cyw</w:t>
      </w:r>
      <w:r w:rsidR="001D7ADD">
        <w:rPr>
          <w:rStyle w:val="Brak"/>
          <w:rFonts w:ascii="Times New Roman" w:hAnsi="Times New Roman" w:cs="Times New Roman"/>
          <w:color w:val="auto"/>
          <w:kern w:val="2"/>
          <w:lang w:val="pl-PL"/>
        </w:rPr>
        <w:t>il</w:t>
      </w:r>
      <w:r w:rsidR="00B5239A">
        <w:rPr>
          <w:rStyle w:val="Brak"/>
          <w:rFonts w:ascii="Times New Roman" w:hAnsi="Times New Roman" w:cs="Times New Roman"/>
          <w:color w:val="auto"/>
          <w:kern w:val="2"/>
          <w:lang w:val="pl-PL"/>
        </w:rPr>
        <w:t>nej</w:t>
      </w:r>
      <w:r w:rsidR="00293051">
        <w:rPr>
          <w:rStyle w:val="Brak"/>
          <w:rFonts w:ascii="Times New Roman" w:hAnsi="Times New Roman" w:cs="Times New Roman"/>
          <w:color w:val="auto"/>
          <w:kern w:val="2"/>
          <w:lang w:val="pl-PL"/>
        </w:rPr>
        <w:t xml:space="preserve">, oświadczenie o którym mowa w ust. 1, składa każdy z </w:t>
      </w:r>
      <w:r w:rsidR="00946291">
        <w:rPr>
          <w:rStyle w:val="Brak"/>
          <w:rFonts w:ascii="Times New Roman" w:hAnsi="Times New Roman" w:cs="Times New Roman"/>
          <w:color w:val="auto"/>
          <w:kern w:val="2"/>
          <w:lang w:val="pl-PL"/>
        </w:rPr>
        <w:t>W</w:t>
      </w:r>
      <w:r w:rsidR="00293051">
        <w:rPr>
          <w:rStyle w:val="Brak"/>
          <w:rFonts w:ascii="Times New Roman" w:hAnsi="Times New Roman" w:cs="Times New Roman"/>
          <w:color w:val="auto"/>
          <w:kern w:val="2"/>
          <w:lang w:val="pl-PL"/>
        </w:rPr>
        <w:t>ykonawców</w:t>
      </w:r>
      <w:r>
        <w:rPr>
          <w:rStyle w:val="Brak"/>
          <w:rFonts w:ascii="Times New Roman" w:hAnsi="Times New Roman" w:cs="Times New Roman"/>
          <w:color w:val="auto"/>
          <w:kern w:val="2"/>
          <w:lang w:val="pl-PL"/>
        </w:rPr>
        <w:t>; o</w:t>
      </w:r>
      <w:r w:rsidR="00293051">
        <w:rPr>
          <w:rStyle w:val="Brak"/>
          <w:rFonts w:ascii="Times New Roman" w:hAnsi="Times New Roman" w:cs="Times New Roman"/>
          <w:color w:val="auto"/>
          <w:kern w:val="2"/>
          <w:lang w:val="pl-PL"/>
        </w:rPr>
        <w:t xml:space="preserve">świadczenia te potwierdzają brak podstaw wykluczenia oraz spełnianie warunków udziału </w:t>
      </w:r>
      <w:r w:rsidR="00B5239A">
        <w:rPr>
          <w:rStyle w:val="Brak"/>
          <w:rFonts w:ascii="Times New Roman" w:hAnsi="Times New Roman" w:cs="Times New Roman"/>
          <w:color w:val="auto"/>
          <w:kern w:val="2"/>
          <w:lang w:val="pl-PL"/>
        </w:rPr>
        <w:br/>
      </w:r>
      <w:r w:rsidR="00293051">
        <w:rPr>
          <w:rStyle w:val="Brak"/>
          <w:rFonts w:ascii="Times New Roman" w:hAnsi="Times New Roman" w:cs="Times New Roman"/>
          <w:color w:val="auto"/>
          <w:kern w:val="2"/>
          <w:lang w:val="pl-PL"/>
        </w:rPr>
        <w:t xml:space="preserve">w postępowaniu, w jakim każdy z wykonawców wykazuje spełnianie warunków udziału </w:t>
      </w:r>
      <w:r w:rsidR="00B5239A">
        <w:rPr>
          <w:rStyle w:val="Brak"/>
          <w:rFonts w:ascii="Times New Roman" w:hAnsi="Times New Roman" w:cs="Times New Roman"/>
          <w:color w:val="auto"/>
          <w:kern w:val="2"/>
          <w:lang w:val="pl-PL"/>
        </w:rPr>
        <w:br/>
      </w:r>
      <w:r w:rsidR="00293051">
        <w:rPr>
          <w:rStyle w:val="Brak"/>
          <w:rFonts w:ascii="Times New Roman" w:hAnsi="Times New Roman" w:cs="Times New Roman"/>
          <w:color w:val="auto"/>
          <w:kern w:val="2"/>
          <w:lang w:val="pl-PL"/>
        </w:rPr>
        <w:t>w postępowaniu.</w:t>
      </w:r>
    </w:p>
    <w:p w:rsidR="008C04FD" w:rsidRPr="000C0359" w:rsidRDefault="00293051" w:rsidP="00601F4F">
      <w:pPr>
        <w:pStyle w:val="Bezodstpw"/>
        <w:numPr>
          <w:ilvl w:val="4"/>
          <w:numId w:val="13"/>
        </w:numPr>
        <w:spacing w:after="120" w:line="276" w:lineRule="auto"/>
        <w:ind w:left="851" w:hanging="341"/>
        <w:jc w:val="both"/>
        <w:rPr>
          <w:rStyle w:val="Brak"/>
          <w:rFonts w:ascii="Times New Roman" w:hAnsi="Times New Roman" w:cs="Times New Roman"/>
          <w:color w:val="auto"/>
          <w:kern w:val="2"/>
          <w:lang w:val="pl-PL"/>
        </w:rPr>
      </w:pPr>
      <w:r>
        <w:rPr>
          <w:rStyle w:val="Brak"/>
          <w:rFonts w:ascii="Times New Roman" w:hAnsi="Times New Roman" w:cs="Times New Roman"/>
          <w:color w:val="auto"/>
          <w:kern w:val="2"/>
          <w:lang w:val="pl-PL"/>
        </w:rPr>
        <w:t xml:space="preserve">w przypadku polegania na zdolnościach lub sytuacji podmiotów udostępniających zasoby, oświadczenie podmiotu udostępniającego zasoby, potwierdzające brak podstaw wykluczenia tego podmiotu oraz odpowiednio spełnianie warunków udziału w postępowaniu w zakresie, w jakim </w:t>
      </w:r>
      <w:r w:rsidR="008944AF">
        <w:rPr>
          <w:rStyle w:val="Brak"/>
          <w:rFonts w:ascii="Times New Roman" w:hAnsi="Times New Roman" w:cs="Times New Roman"/>
          <w:color w:val="auto"/>
          <w:kern w:val="2"/>
          <w:lang w:val="pl-PL"/>
        </w:rPr>
        <w:t>Wykonawca</w:t>
      </w:r>
      <w:r>
        <w:rPr>
          <w:rStyle w:val="Brak"/>
          <w:rFonts w:ascii="Times New Roman" w:hAnsi="Times New Roman" w:cs="Times New Roman"/>
          <w:color w:val="auto"/>
          <w:kern w:val="2"/>
          <w:lang w:val="pl-PL"/>
        </w:rPr>
        <w:t xml:space="preserve"> powołuje się na zasoby</w:t>
      </w:r>
      <w:r w:rsidR="003E71C4">
        <w:rPr>
          <w:rStyle w:val="Brak"/>
          <w:rFonts w:ascii="Times New Roman" w:hAnsi="Times New Roman" w:cs="Times New Roman"/>
          <w:color w:val="auto"/>
          <w:kern w:val="2"/>
          <w:lang w:val="pl-PL"/>
        </w:rPr>
        <w:t xml:space="preserve"> podmiotu udostępniającego</w:t>
      </w:r>
      <w:r>
        <w:rPr>
          <w:rStyle w:val="Brak"/>
          <w:rFonts w:ascii="Times New Roman" w:hAnsi="Times New Roman" w:cs="Times New Roman"/>
          <w:color w:val="auto"/>
          <w:kern w:val="2"/>
          <w:lang w:val="pl-PL"/>
        </w:rPr>
        <w:t>.</w:t>
      </w:r>
    </w:p>
    <w:p w:rsidR="008C04FD" w:rsidRPr="001C4B04" w:rsidRDefault="00293051" w:rsidP="00601F4F">
      <w:pPr>
        <w:pStyle w:val="Bezodstpw"/>
        <w:numPr>
          <w:ilvl w:val="0"/>
          <w:numId w:val="9"/>
        </w:numPr>
        <w:spacing w:after="120" w:line="276" w:lineRule="auto"/>
        <w:jc w:val="both"/>
        <w:rPr>
          <w:lang w:val="pl-PL"/>
        </w:rPr>
      </w:pPr>
      <w:r>
        <w:rPr>
          <w:rStyle w:val="Brak"/>
          <w:rFonts w:ascii="Times New Roman" w:hAnsi="Times New Roman" w:cs="Times New Roman"/>
          <w:color w:val="auto"/>
          <w:kern w:val="2"/>
          <w:lang w:val="pl-PL"/>
        </w:rPr>
        <w:t xml:space="preserve">Pełnomocnictwo </w:t>
      </w:r>
      <w:r w:rsidR="0004500A">
        <w:rPr>
          <w:rStyle w:val="Brak"/>
          <w:rFonts w:ascii="Times New Roman" w:hAnsi="Times New Roman" w:cs="Times New Roman"/>
          <w:color w:val="auto"/>
          <w:kern w:val="2"/>
          <w:lang w:val="pl-PL"/>
        </w:rPr>
        <w:t xml:space="preserve">lub inny dokument </w:t>
      </w:r>
      <w:r w:rsidR="0004500A">
        <w:rPr>
          <w:rFonts w:ascii="Times New Roman"/>
          <w:sz w:val="24"/>
          <w:lang w:val="pl-PL"/>
        </w:rPr>
        <w:t>potwierdzaj</w:t>
      </w:r>
      <w:r w:rsidR="0004500A">
        <w:rPr>
          <w:rFonts w:ascii="Times New Roman"/>
          <w:sz w:val="24"/>
          <w:lang w:val="pl-PL"/>
        </w:rPr>
        <w:t>ą</w:t>
      </w:r>
      <w:r w:rsidR="0004500A">
        <w:rPr>
          <w:rFonts w:ascii="Times New Roman"/>
          <w:sz w:val="24"/>
          <w:lang w:val="pl-PL"/>
        </w:rPr>
        <w:t xml:space="preserve">cy umocowanie do reprezentowania </w:t>
      </w:r>
      <w:r w:rsidR="008944AF">
        <w:rPr>
          <w:rFonts w:ascii="Times New Roman"/>
          <w:sz w:val="24"/>
          <w:lang w:val="pl-PL"/>
        </w:rPr>
        <w:t>Wykonawcy</w:t>
      </w:r>
      <w:r>
        <w:rPr>
          <w:rStyle w:val="Brak"/>
          <w:rFonts w:ascii="Times New Roman" w:hAnsi="Times New Roman" w:cs="Times New Roman"/>
          <w:color w:val="auto"/>
          <w:kern w:val="2"/>
          <w:lang w:val="pl-PL"/>
        </w:rPr>
        <w:t xml:space="preserve">, jeżeli osobą podpisującą </w:t>
      </w:r>
      <w:r w:rsidR="00D82303">
        <w:rPr>
          <w:rStyle w:val="Brak"/>
          <w:rFonts w:ascii="Times New Roman" w:hAnsi="Times New Roman" w:cs="Times New Roman"/>
          <w:color w:val="auto"/>
          <w:kern w:val="2"/>
          <w:lang w:val="pl-PL"/>
        </w:rPr>
        <w:t xml:space="preserve">ofertę, załączniki do niej i inne dokumenty </w:t>
      </w:r>
      <w:r>
        <w:rPr>
          <w:rStyle w:val="Brak"/>
          <w:rFonts w:ascii="Times New Roman" w:hAnsi="Times New Roman" w:cs="Times New Roman"/>
          <w:color w:val="auto"/>
          <w:kern w:val="2"/>
          <w:lang w:val="pl-PL"/>
        </w:rPr>
        <w:t xml:space="preserve">nie jest osoba upoważniona na podstawie wypisu z Krajowego Rejestru Sądowego lub zaświadczenia </w:t>
      </w:r>
      <w:r w:rsidR="00326F10">
        <w:rPr>
          <w:rStyle w:val="Brak"/>
          <w:rFonts w:ascii="Times New Roman" w:hAnsi="Times New Roman" w:cs="Times New Roman"/>
          <w:color w:val="auto"/>
          <w:kern w:val="2"/>
          <w:lang w:val="pl-PL"/>
        </w:rPr>
        <w:br/>
      </w:r>
      <w:r>
        <w:rPr>
          <w:rStyle w:val="Brak"/>
          <w:rFonts w:ascii="Times New Roman" w:hAnsi="Times New Roman" w:cs="Times New Roman"/>
          <w:color w:val="auto"/>
          <w:kern w:val="2"/>
          <w:lang w:val="pl-PL"/>
        </w:rPr>
        <w:t>o prowadzeniu działalności gospodarczej – w formie oryginału lub kopii poświadczonej notarialnie.</w:t>
      </w:r>
    </w:p>
    <w:p w:rsidR="008C04FD" w:rsidRPr="001C4B04" w:rsidRDefault="00293051" w:rsidP="00601F4F">
      <w:pPr>
        <w:pStyle w:val="Bezodstpw"/>
        <w:numPr>
          <w:ilvl w:val="0"/>
          <w:numId w:val="9"/>
        </w:numPr>
        <w:spacing w:after="120" w:line="276" w:lineRule="auto"/>
        <w:jc w:val="both"/>
        <w:rPr>
          <w:lang w:val="pl-PL"/>
        </w:rPr>
      </w:pPr>
      <w:r>
        <w:rPr>
          <w:rStyle w:val="Brak"/>
          <w:rFonts w:ascii="Times New Roman" w:hAnsi="Times New Roman" w:cs="Times New Roman"/>
          <w:color w:val="auto"/>
          <w:kern w:val="2"/>
          <w:lang w:val="pl-PL"/>
        </w:rPr>
        <w:t xml:space="preserve">Pełnomocnictwo, zgodnie z art. 58 ust. 2 ustawy </w:t>
      </w:r>
      <w:proofErr w:type="spellStart"/>
      <w:r w:rsidR="00744CD5">
        <w:rPr>
          <w:rStyle w:val="Brak"/>
          <w:rFonts w:ascii="Times New Roman" w:hAnsi="Times New Roman" w:cs="Times New Roman"/>
          <w:color w:val="auto"/>
          <w:kern w:val="2"/>
          <w:lang w:val="pl-PL"/>
        </w:rPr>
        <w:t>Pzp</w:t>
      </w:r>
      <w:proofErr w:type="spellEnd"/>
      <w:r>
        <w:rPr>
          <w:rStyle w:val="Brak"/>
          <w:rFonts w:ascii="Times New Roman" w:hAnsi="Times New Roman" w:cs="Times New Roman"/>
          <w:color w:val="auto"/>
          <w:kern w:val="2"/>
          <w:lang w:val="pl-PL"/>
        </w:rPr>
        <w:t>, w przypadku składania oferty przez wykonawców ubiegających się wspólnie o udzielenie zamówienia.</w:t>
      </w:r>
    </w:p>
    <w:p w:rsidR="008C04FD" w:rsidRPr="001C4B04" w:rsidRDefault="00293051" w:rsidP="00601F4F">
      <w:pPr>
        <w:pStyle w:val="Bezodstpw"/>
        <w:numPr>
          <w:ilvl w:val="0"/>
          <w:numId w:val="9"/>
        </w:numPr>
        <w:spacing w:after="120" w:line="276" w:lineRule="auto"/>
        <w:jc w:val="both"/>
        <w:rPr>
          <w:lang w:val="pl-PL"/>
        </w:rPr>
      </w:pPr>
      <w:r>
        <w:rPr>
          <w:rStyle w:val="Brak"/>
          <w:rFonts w:ascii="Times New Roman" w:hAnsi="Times New Roman" w:cs="Times New Roman"/>
          <w:color w:val="auto"/>
          <w:kern w:val="2"/>
          <w:lang w:val="pl-PL"/>
        </w:rPr>
        <w:t xml:space="preserve">Zobowiązanie podmiotu trzeciego do oddania </w:t>
      </w:r>
      <w:r w:rsidR="008944AF">
        <w:rPr>
          <w:rStyle w:val="Brak"/>
          <w:rFonts w:ascii="Times New Roman" w:hAnsi="Times New Roman" w:cs="Times New Roman"/>
          <w:color w:val="auto"/>
          <w:kern w:val="2"/>
          <w:lang w:val="pl-PL"/>
        </w:rPr>
        <w:t>Wykonawcy</w:t>
      </w:r>
      <w:r>
        <w:rPr>
          <w:rStyle w:val="Brak"/>
          <w:rFonts w:ascii="Times New Roman" w:hAnsi="Times New Roman" w:cs="Times New Roman"/>
          <w:color w:val="auto"/>
          <w:kern w:val="2"/>
          <w:lang w:val="pl-PL"/>
        </w:rPr>
        <w:t xml:space="preserve"> niezbędnych zasobów na okres korzystania z nich przy wykonywaniu zamówienia – dotyczy sytuacji, gdy </w:t>
      </w:r>
      <w:r w:rsidR="008944AF">
        <w:rPr>
          <w:rStyle w:val="Brak"/>
          <w:rFonts w:ascii="Times New Roman" w:hAnsi="Times New Roman" w:cs="Times New Roman"/>
          <w:color w:val="auto"/>
          <w:kern w:val="2"/>
          <w:lang w:val="pl-PL"/>
        </w:rPr>
        <w:t>Wykonawca</w:t>
      </w:r>
      <w:r>
        <w:rPr>
          <w:rStyle w:val="Brak"/>
          <w:rFonts w:ascii="Times New Roman" w:hAnsi="Times New Roman" w:cs="Times New Roman"/>
          <w:color w:val="auto"/>
          <w:kern w:val="2"/>
          <w:lang w:val="pl-PL"/>
        </w:rPr>
        <w:t xml:space="preserve"> powołuje się przy wykazywaniu spełnienia warunków udziału w postępowaniu na potencjał innych podmiotów.</w:t>
      </w:r>
    </w:p>
    <w:p w:rsidR="008C04FD" w:rsidRPr="002A4B31" w:rsidRDefault="00293051" w:rsidP="00601F4F">
      <w:pPr>
        <w:pStyle w:val="Bezodstpw"/>
        <w:numPr>
          <w:ilvl w:val="0"/>
          <w:numId w:val="9"/>
        </w:numPr>
        <w:spacing w:after="120" w:line="276" w:lineRule="auto"/>
        <w:jc w:val="both"/>
        <w:rPr>
          <w:lang w:val="pl-PL"/>
        </w:rPr>
      </w:pPr>
      <w:r w:rsidRPr="002A4B31">
        <w:rPr>
          <w:rStyle w:val="Brak"/>
          <w:rFonts w:ascii="Times New Roman" w:hAnsi="Times New Roman" w:cs="Times New Roman"/>
          <w:color w:val="auto"/>
          <w:kern w:val="2"/>
          <w:lang w:val="pl-PL"/>
        </w:rPr>
        <w:t>Przedmiotowe środki dowodowe do złożenia wraz z ofertą: Zamawiający nie wymaga złożenia przedmiotowych środków dowodowych.</w:t>
      </w:r>
    </w:p>
    <w:p w:rsidR="008C04FD" w:rsidRDefault="008C04FD" w:rsidP="000C0359">
      <w:pPr>
        <w:pStyle w:val="Bezodstpw"/>
        <w:spacing w:after="120" w:line="276" w:lineRule="auto"/>
        <w:ind w:left="357"/>
        <w:jc w:val="both"/>
        <w:rPr>
          <w:rFonts w:ascii="Times New Roman" w:hAnsi="Times New Roman" w:cs="Times New Roman"/>
          <w:color w:val="auto"/>
          <w:kern w:val="2"/>
          <w:lang w:val="pl-PL"/>
        </w:rPr>
      </w:pPr>
    </w:p>
    <w:p w:rsidR="008C04FD" w:rsidRPr="004A7B9C" w:rsidRDefault="00293051" w:rsidP="004A7B9C">
      <w:pPr>
        <w:pStyle w:val="Tekstpodstawowy"/>
        <w:numPr>
          <w:ilvl w:val="0"/>
          <w:numId w:val="25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line="276" w:lineRule="auto"/>
        <w:jc w:val="center"/>
        <w:rPr>
          <w:rStyle w:val="BrakA"/>
          <w:rFonts w:eastAsia="Calibri" w:cs="Times New Roman"/>
          <w:b/>
          <w:bCs/>
          <w:color w:val="auto"/>
          <w:sz w:val="22"/>
          <w:szCs w:val="22"/>
        </w:rPr>
      </w:pPr>
      <w:r>
        <w:rPr>
          <w:rStyle w:val="BrakA"/>
          <w:rFonts w:eastAsia="Calibri" w:cs="Times New Roman"/>
          <w:b/>
          <w:bCs/>
          <w:color w:val="auto"/>
          <w:sz w:val="22"/>
          <w:szCs w:val="22"/>
          <w:lang w:val="pl-PL"/>
        </w:rPr>
        <w:t>INFORMACJE O PODMIOTOWYCH ŚRODKACH DOWODOWYCH – DOKUMENTY SKŁADANE NA WEZWANIE</w:t>
      </w:r>
    </w:p>
    <w:p w:rsidR="008C04FD" w:rsidRPr="001C4B04" w:rsidRDefault="00293051" w:rsidP="000C0359">
      <w:pPr>
        <w:pStyle w:val="Bezodstpw"/>
        <w:spacing w:after="120" w:line="276" w:lineRule="auto"/>
        <w:jc w:val="both"/>
        <w:rPr>
          <w:lang w:val="pl-PL"/>
        </w:rPr>
      </w:pPr>
      <w:r>
        <w:rPr>
          <w:rStyle w:val="Brak"/>
          <w:rFonts w:ascii="Times New Roman" w:hAnsi="Times New Roman" w:cs="Times New Roman"/>
          <w:color w:val="auto"/>
          <w:kern w:val="2"/>
          <w:lang w:val="pl-PL"/>
        </w:rPr>
        <w:t xml:space="preserve">Zgodnie z art. 274 ust. 1 ustawy </w:t>
      </w:r>
      <w:proofErr w:type="spellStart"/>
      <w:r>
        <w:rPr>
          <w:rStyle w:val="Brak"/>
          <w:rFonts w:ascii="Times New Roman" w:hAnsi="Times New Roman" w:cs="Times New Roman"/>
          <w:color w:val="auto"/>
          <w:kern w:val="2"/>
          <w:lang w:val="pl-PL"/>
        </w:rPr>
        <w:t>Pzp</w:t>
      </w:r>
      <w:proofErr w:type="spellEnd"/>
      <w:r>
        <w:rPr>
          <w:rStyle w:val="Brak"/>
          <w:rFonts w:ascii="Times New Roman" w:hAnsi="Times New Roman" w:cs="Times New Roman"/>
          <w:color w:val="auto"/>
          <w:kern w:val="2"/>
          <w:lang w:val="pl-PL"/>
        </w:rPr>
        <w:t xml:space="preserve">, </w:t>
      </w:r>
      <w:r w:rsidR="00937B71">
        <w:rPr>
          <w:rStyle w:val="Brak"/>
          <w:rFonts w:ascii="Times New Roman" w:hAnsi="Times New Roman" w:cs="Times New Roman"/>
          <w:color w:val="auto"/>
          <w:kern w:val="2"/>
          <w:lang w:val="pl-PL"/>
        </w:rPr>
        <w:t>Z</w:t>
      </w:r>
      <w:r>
        <w:rPr>
          <w:rStyle w:val="Brak"/>
          <w:rFonts w:ascii="Times New Roman" w:hAnsi="Times New Roman" w:cs="Times New Roman"/>
          <w:color w:val="auto"/>
          <w:kern w:val="2"/>
          <w:lang w:val="pl-PL"/>
        </w:rPr>
        <w:t xml:space="preserve">amawiający przed wyborem najkorzystniejszej oferty wezwie Wykonawcę, którego oferta została najwyżej oceniona, do złożenia w wyznaczonym terminie, </w:t>
      </w:r>
      <w:r w:rsidR="001D7ADD">
        <w:rPr>
          <w:rStyle w:val="Brak"/>
          <w:rFonts w:ascii="Times New Roman" w:hAnsi="Times New Roman" w:cs="Times New Roman"/>
          <w:color w:val="auto"/>
          <w:kern w:val="2"/>
          <w:lang w:val="pl-PL"/>
        </w:rPr>
        <w:br/>
      </w:r>
      <w:r>
        <w:rPr>
          <w:rStyle w:val="Brak"/>
          <w:rFonts w:ascii="Times New Roman" w:hAnsi="Times New Roman" w:cs="Times New Roman"/>
          <w:color w:val="auto"/>
          <w:kern w:val="2"/>
          <w:lang w:val="pl-PL"/>
        </w:rPr>
        <w:t>nie krótszym niż 5 dni od dnia wezwania, aktualnych na dzień złożenia podmiotowych środków dowodowych:</w:t>
      </w:r>
    </w:p>
    <w:p w:rsidR="00967844" w:rsidRPr="004A7B9C" w:rsidRDefault="00967844" w:rsidP="00F17E00">
      <w:pPr>
        <w:pStyle w:val="Akapitzlist"/>
        <w:numPr>
          <w:ilvl w:val="0"/>
          <w:numId w:val="14"/>
        </w:numPr>
        <w:spacing w:after="120" w:line="276" w:lineRule="auto"/>
        <w:ind w:left="284" w:hanging="284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  <w:t>W celu wykazania spełniania warunk</w:t>
      </w:r>
      <w:r w:rsidR="00F17E00">
        <w:rPr>
          <w:rFonts w:eastAsia="Calibri"/>
          <w:color w:val="auto"/>
          <w:sz w:val="22"/>
          <w:szCs w:val="22"/>
        </w:rPr>
        <w:t>u udziału w postępowaniu, o którym mowa w rozdziale VIII ust. 1</w:t>
      </w:r>
      <w:r>
        <w:rPr>
          <w:rFonts w:eastAsia="Calibri"/>
          <w:color w:val="auto"/>
          <w:sz w:val="22"/>
          <w:szCs w:val="22"/>
        </w:rPr>
        <w:t xml:space="preserve"> Zamawiający wymaga złożenia </w:t>
      </w:r>
      <w:r w:rsidR="00F17E00" w:rsidRPr="004A7B9C">
        <w:rPr>
          <w:rFonts w:eastAsia="Calibri"/>
          <w:b/>
          <w:bCs/>
          <w:color w:val="auto"/>
          <w:sz w:val="22"/>
          <w:szCs w:val="22"/>
        </w:rPr>
        <w:t>wykazu narzędzi (pojazdów)</w:t>
      </w:r>
      <w:r w:rsidR="00F17E00" w:rsidRPr="004A7B9C">
        <w:rPr>
          <w:rFonts w:eastAsia="Calibri"/>
          <w:color w:val="auto"/>
          <w:sz w:val="22"/>
          <w:szCs w:val="22"/>
        </w:rPr>
        <w:t xml:space="preserve"> dostępnych </w:t>
      </w:r>
      <w:r w:rsidR="008944AF">
        <w:rPr>
          <w:rFonts w:eastAsia="Calibri"/>
          <w:color w:val="auto"/>
          <w:sz w:val="22"/>
          <w:szCs w:val="22"/>
        </w:rPr>
        <w:t>Wykonawcy</w:t>
      </w:r>
      <w:r w:rsidR="00F17E00" w:rsidRPr="004A7B9C">
        <w:rPr>
          <w:rFonts w:eastAsia="Calibri"/>
          <w:color w:val="auto"/>
          <w:sz w:val="22"/>
          <w:szCs w:val="22"/>
        </w:rPr>
        <w:t xml:space="preserve"> </w:t>
      </w:r>
      <w:r w:rsidR="00F17E00">
        <w:rPr>
          <w:rFonts w:eastAsia="Calibri"/>
          <w:color w:val="auto"/>
          <w:sz w:val="22"/>
          <w:szCs w:val="22"/>
        </w:rPr>
        <w:br/>
      </w:r>
      <w:r w:rsidR="00F17E00" w:rsidRPr="004A7B9C">
        <w:rPr>
          <w:rFonts w:eastAsia="Calibri"/>
          <w:color w:val="auto"/>
          <w:sz w:val="22"/>
          <w:szCs w:val="22"/>
        </w:rPr>
        <w:t>w celu wykonania zamówienia publicznego wraz z informacją o podstawie do dysponowania tymi zasobami;</w:t>
      </w:r>
    </w:p>
    <w:p w:rsidR="008C04FD" w:rsidRDefault="00293051" w:rsidP="00601F4F">
      <w:pPr>
        <w:pStyle w:val="Akapitzlist"/>
        <w:numPr>
          <w:ilvl w:val="0"/>
          <w:numId w:val="14"/>
        </w:numPr>
        <w:spacing w:after="120" w:line="276" w:lineRule="auto"/>
        <w:ind w:left="284" w:hanging="284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  <w:t>W celu wykazania braku podstaw do wykluczenia Zamawiający wymaga złożenia:</w:t>
      </w:r>
    </w:p>
    <w:p w:rsidR="008C04FD" w:rsidRPr="000C0359" w:rsidRDefault="00293051" w:rsidP="00601F4F">
      <w:pPr>
        <w:pStyle w:val="Akapitzlist"/>
        <w:numPr>
          <w:ilvl w:val="0"/>
          <w:numId w:val="47"/>
        </w:numPr>
        <w:spacing w:after="120" w:line="276" w:lineRule="auto"/>
        <w:ind w:left="567" w:hanging="283"/>
        <w:jc w:val="both"/>
        <w:rPr>
          <w:rFonts w:eastAsia="Calibri"/>
          <w:color w:val="auto"/>
          <w:sz w:val="22"/>
          <w:szCs w:val="22"/>
        </w:rPr>
      </w:pPr>
      <w:bookmarkStart w:id="10" w:name="_Hlk63090331"/>
      <w:r w:rsidRPr="000C0359">
        <w:rPr>
          <w:rFonts w:eastAsia="Calibri"/>
          <w:color w:val="auto"/>
          <w:sz w:val="22"/>
          <w:szCs w:val="22"/>
        </w:rPr>
        <w:lastRenderedPageBreak/>
        <w:t xml:space="preserve">oświadczenia </w:t>
      </w:r>
      <w:r w:rsidR="008944AF">
        <w:rPr>
          <w:rFonts w:eastAsia="Calibri"/>
          <w:color w:val="auto"/>
          <w:sz w:val="22"/>
          <w:szCs w:val="22"/>
        </w:rPr>
        <w:t>Wykonawcy</w:t>
      </w:r>
      <w:r w:rsidRPr="000C0359">
        <w:rPr>
          <w:rFonts w:eastAsia="Calibri"/>
          <w:color w:val="auto"/>
          <w:sz w:val="22"/>
          <w:szCs w:val="22"/>
        </w:rPr>
        <w:t xml:space="preserve">, w zakresie art. 108 ust. 1 pkt 5 ustawy, o </w:t>
      </w:r>
      <w:r w:rsidRPr="000C0359">
        <w:rPr>
          <w:rFonts w:eastAsia="Calibri"/>
          <w:b/>
          <w:bCs/>
          <w:color w:val="auto"/>
          <w:sz w:val="22"/>
          <w:szCs w:val="22"/>
        </w:rPr>
        <w:t xml:space="preserve">braku przynależności </w:t>
      </w:r>
      <w:r w:rsidR="001D7ADD">
        <w:rPr>
          <w:rFonts w:eastAsia="Calibri"/>
          <w:b/>
          <w:bCs/>
          <w:color w:val="auto"/>
          <w:sz w:val="22"/>
          <w:szCs w:val="22"/>
        </w:rPr>
        <w:br/>
      </w:r>
      <w:r w:rsidRPr="000C0359">
        <w:rPr>
          <w:rFonts w:eastAsia="Calibri"/>
          <w:b/>
          <w:bCs/>
          <w:color w:val="auto"/>
          <w:sz w:val="22"/>
          <w:szCs w:val="22"/>
        </w:rPr>
        <w:t>do tej samej grupy kapitałowej w rozumieniu ustawy z dnia 16 lutego 2007 r. o ochronie konkurencji i konsumentów</w:t>
      </w:r>
      <w:r w:rsidRPr="000C0359">
        <w:rPr>
          <w:rFonts w:eastAsia="Calibri"/>
          <w:color w:val="auto"/>
          <w:sz w:val="22"/>
          <w:szCs w:val="22"/>
        </w:rPr>
        <w:t xml:space="preserve"> (Dz. U. z 2024 r. poz. 594 z </w:t>
      </w:r>
      <w:proofErr w:type="spellStart"/>
      <w:r w:rsidRPr="000C0359">
        <w:rPr>
          <w:rFonts w:eastAsia="Calibri"/>
          <w:color w:val="auto"/>
          <w:sz w:val="22"/>
          <w:szCs w:val="22"/>
        </w:rPr>
        <w:t>póź</w:t>
      </w:r>
      <w:proofErr w:type="spellEnd"/>
      <w:r w:rsidRPr="000C0359">
        <w:rPr>
          <w:rFonts w:eastAsia="Calibri"/>
          <w:color w:val="auto"/>
          <w:sz w:val="22"/>
          <w:szCs w:val="22"/>
        </w:rPr>
        <w:t>. zm.),</w:t>
      </w:r>
      <w:bookmarkEnd w:id="10"/>
      <w:r w:rsidRPr="000C0359">
        <w:rPr>
          <w:rFonts w:eastAsia="Calibri"/>
          <w:color w:val="auto"/>
          <w:sz w:val="22"/>
          <w:szCs w:val="22"/>
        </w:rPr>
        <w:t xml:space="preserve"> z innym wykonawcą, który złożył odrębną ofertę,</w:t>
      </w:r>
      <w:r w:rsidR="00937B71">
        <w:rPr>
          <w:rFonts w:eastAsia="Calibri"/>
          <w:color w:val="auto"/>
          <w:sz w:val="22"/>
          <w:szCs w:val="22"/>
        </w:rPr>
        <w:t xml:space="preserve"> lub ofertę częściową</w:t>
      </w:r>
      <w:r w:rsidRPr="000C0359">
        <w:rPr>
          <w:rFonts w:eastAsia="Calibri"/>
          <w:color w:val="auto"/>
          <w:sz w:val="22"/>
          <w:szCs w:val="22"/>
        </w:rPr>
        <w:t xml:space="preserve"> albo oświadczenia o przynależności do tej samej grupy kapitałowej wraz z dokumentami lub informacjami potwierdzającymi przygotowanie oferty niezależnie od innego </w:t>
      </w:r>
      <w:r w:rsidR="008944AF">
        <w:rPr>
          <w:rFonts w:eastAsia="Calibri"/>
          <w:color w:val="auto"/>
          <w:sz w:val="22"/>
          <w:szCs w:val="22"/>
        </w:rPr>
        <w:t>Wykonawcy</w:t>
      </w:r>
      <w:r w:rsidRPr="000C0359">
        <w:rPr>
          <w:rFonts w:eastAsia="Calibri"/>
          <w:color w:val="auto"/>
          <w:sz w:val="22"/>
          <w:szCs w:val="22"/>
        </w:rPr>
        <w:t xml:space="preserve"> należącego do tej samej grupy kapitałowej (</w:t>
      </w:r>
      <w:r w:rsidRPr="000C0359">
        <w:rPr>
          <w:rFonts w:eastAsia="Calibri"/>
          <w:b/>
          <w:bCs/>
          <w:color w:val="auto"/>
          <w:sz w:val="22"/>
          <w:szCs w:val="22"/>
        </w:rPr>
        <w:t>wzór oświadczenia stanowi Załącznik nr 4 do SWZ</w:t>
      </w:r>
      <w:r w:rsidRPr="000C0359">
        <w:rPr>
          <w:rFonts w:eastAsia="Calibri"/>
          <w:color w:val="auto"/>
          <w:sz w:val="22"/>
          <w:szCs w:val="22"/>
        </w:rPr>
        <w:t>);</w:t>
      </w:r>
    </w:p>
    <w:p w:rsidR="008C04FD" w:rsidRPr="000C0359" w:rsidRDefault="00293051" w:rsidP="00601F4F">
      <w:pPr>
        <w:pStyle w:val="Akapitzlist"/>
        <w:numPr>
          <w:ilvl w:val="0"/>
          <w:numId w:val="47"/>
        </w:numPr>
        <w:spacing w:after="120" w:line="276" w:lineRule="auto"/>
        <w:ind w:left="567" w:hanging="283"/>
        <w:jc w:val="both"/>
        <w:rPr>
          <w:rFonts w:eastAsia="Calibri"/>
          <w:color w:val="auto"/>
          <w:sz w:val="22"/>
          <w:szCs w:val="22"/>
        </w:rPr>
      </w:pPr>
      <w:r w:rsidRPr="000C0359">
        <w:rPr>
          <w:rFonts w:eastAsia="Calibri"/>
          <w:color w:val="auto"/>
          <w:sz w:val="22"/>
          <w:szCs w:val="22"/>
        </w:rPr>
        <w:t xml:space="preserve">oświadczenia </w:t>
      </w:r>
      <w:r w:rsidR="008944AF">
        <w:rPr>
          <w:rFonts w:eastAsia="Calibri"/>
          <w:color w:val="auto"/>
          <w:sz w:val="22"/>
          <w:szCs w:val="22"/>
        </w:rPr>
        <w:t>Wykonawcy</w:t>
      </w:r>
      <w:r w:rsidRPr="000C0359">
        <w:rPr>
          <w:rFonts w:eastAsia="Calibri"/>
          <w:color w:val="auto"/>
          <w:sz w:val="22"/>
          <w:szCs w:val="22"/>
        </w:rPr>
        <w:t xml:space="preserve"> o aktualności informacji zawartych w </w:t>
      </w:r>
      <w:r w:rsidRPr="000C0359">
        <w:rPr>
          <w:rFonts w:eastAsia="Calibri"/>
          <w:b/>
          <w:bCs/>
          <w:color w:val="auto"/>
          <w:sz w:val="22"/>
          <w:szCs w:val="22"/>
        </w:rPr>
        <w:t xml:space="preserve">Oświadczeniu </w:t>
      </w:r>
      <w:r w:rsidR="008A1350">
        <w:rPr>
          <w:rFonts w:eastAsia="Calibri"/>
          <w:b/>
          <w:bCs/>
          <w:color w:val="auto"/>
          <w:sz w:val="22"/>
          <w:szCs w:val="22"/>
        </w:rPr>
        <w:br/>
      </w:r>
      <w:r w:rsidRPr="000C0359">
        <w:rPr>
          <w:rFonts w:eastAsia="Calibri"/>
          <w:b/>
          <w:bCs/>
          <w:color w:val="auto"/>
          <w:sz w:val="22"/>
          <w:szCs w:val="22"/>
        </w:rPr>
        <w:t>o niepodleganiu wykluczeniu i spełnianiu warunków udziału w postępowaniu</w:t>
      </w:r>
      <w:r w:rsidRPr="000C0359">
        <w:rPr>
          <w:rFonts w:eastAsia="Calibri"/>
          <w:color w:val="auto"/>
          <w:sz w:val="22"/>
          <w:szCs w:val="22"/>
        </w:rPr>
        <w:t xml:space="preserve"> składanym na podstawie art. 274 ust. 1 ustawy </w:t>
      </w:r>
      <w:proofErr w:type="spellStart"/>
      <w:r w:rsidRPr="000C0359">
        <w:rPr>
          <w:rFonts w:eastAsia="Calibri"/>
          <w:color w:val="auto"/>
          <w:sz w:val="22"/>
          <w:szCs w:val="22"/>
        </w:rPr>
        <w:t>Pzp</w:t>
      </w:r>
      <w:proofErr w:type="spellEnd"/>
      <w:r w:rsidRPr="000C0359">
        <w:rPr>
          <w:rFonts w:eastAsia="Calibri"/>
          <w:color w:val="auto"/>
          <w:sz w:val="22"/>
          <w:szCs w:val="22"/>
        </w:rPr>
        <w:t xml:space="preserve"> </w:t>
      </w:r>
      <w:r w:rsidRPr="000C0359">
        <w:rPr>
          <w:rFonts w:eastAsia="Calibri"/>
          <w:b/>
          <w:bCs/>
          <w:color w:val="auto"/>
          <w:sz w:val="22"/>
          <w:szCs w:val="22"/>
        </w:rPr>
        <w:t>(wzór oświadczenia stanowi Załącznik nr 3 do SWZ)</w:t>
      </w:r>
      <w:r w:rsidRPr="000C0359">
        <w:rPr>
          <w:rFonts w:eastAsia="Calibri"/>
          <w:color w:val="auto"/>
          <w:sz w:val="22"/>
          <w:szCs w:val="22"/>
        </w:rPr>
        <w:t>.</w:t>
      </w:r>
    </w:p>
    <w:p w:rsidR="008C04FD" w:rsidRPr="000C0359" w:rsidRDefault="00293051" w:rsidP="00601F4F">
      <w:pPr>
        <w:pStyle w:val="Akapitzlist"/>
        <w:numPr>
          <w:ilvl w:val="0"/>
          <w:numId w:val="14"/>
        </w:numPr>
        <w:spacing w:after="120" w:line="276" w:lineRule="auto"/>
        <w:ind w:left="284" w:hanging="284"/>
        <w:jc w:val="both"/>
        <w:rPr>
          <w:rFonts w:eastAsia="Calibri"/>
          <w:color w:val="auto"/>
          <w:sz w:val="22"/>
          <w:szCs w:val="22"/>
        </w:rPr>
      </w:pPr>
      <w:r w:rsidRPr="000C0359">
        <w:rPr>
          <w:rFonts w:eastAsia="Calibri"/>
          <w:sz w:val="22"/>
          <w:szCs w:val="22"/>
        </w:rPr>
        <w:t xml:space="preserve">Zamawiający będzie żądał od </w:t>
      </w:r>
      <w:r w:rsidR="008944AF">
        <w:rPr>
          <w:rFonts w:eastAsia="Calibri"/>
          <w:sz w:val="22"/>
          <w:szCs w:val="22"/>
        </w:rPr>
        <w:t>Wykonawcy</w:t>
      </w:r>
      <w:r w:rsidRPr="000C0359">
        <w:rPr>
          <w:rFonts w:eastAsia="Calibri"/>
          <w:sz w:val="22"/>
          <w:szCs w:val="22"/>
        </w:rPr>
        <w:t xml:space="preserve">, który polega na zdolnościach technicznych </w:t>
      </w:r>
      <w:r w:rsidR="00937B71">
        <w:rPr>
          <w:rFonts w:eastAsia="Calibri"/>
          <w:sz w:val="22"/>
          <w:szCs w:val="22"/>
        </w:rPr>
        <w:br/>
      </w:r>
      <w:r w:rsidRPr="000C0359">
        <w:rPr>
          <w:rFonts w:eastAsia="Calibri"/>
          <w:sz w:val="22"/>
          <w:szCs w:val="22"/>
        </w:rPr>
        <w:t xml:space="preserve">lub zawodowych podmiotów udostępniających zasoby przedstawienia oświadczenia tego podmiotu  o aktualności informacji zawartych w oświadczeniu o którym mowa w Rozdziale IX ust. </w:t>
      </w:r>
      <w:r w:rsidR="00E637BF">
        <w:rPr>
          <w:rFonts w:eastAsia="Calibri"/>
          <w:sz w:val="22"/>
          <w:szCs w:val="22"/>
        </w:rPr>
        <w:t>2</w:t>
      </w:r>
      <w:r w:rsidRPr="000C0359">
        <w:rPr>
          <w:rFonts w:eastAsia="Calibri"/>
          <w:sz w:val="22"/>
          <w:szCs w:val="22"/>
        </w:rPr>
        <w:t xml:space="preserve"> </w:t>
      </w:r>
      <w:proofErr w:type="spellStart"/>
      <w:r w:rsidRPr="000C0359">
        <w:rPr>
          <w:rFonts w:eastAsia="Calibri"/>
          <w:sz w:val="22"/>
          <w:szCs w:val="22"/>
        </w:rPr>
        <w:t>pkt</w:t>
      </w:r>
      <w:proofErr w:type="spellEnd"/>
      <w:r w:rsidRPr="000C0359">
        <w:rPr>
          <w:rFonts w:eastAsia="Calibri"/>
          <w:sz w:val="22"/>
          <w:szCs w:val="22"/>
        </w:rPr>
        <w:t xml:space="preserve"> 2. (Załącznik nr 3 do SWZ).</w:t>
      </w:r>
    </w:p>
    <w:p w:rsidR="008C04FD" w:rsidRPr="000C0359" w:rsidRDefault="00293051" w:rsidP="00601F4F">
      <w:pPr>
        <w:pStyle w:val="Akapitzlist"/>
        <w:numPr>
          <w:ilvl w:val="0"/>
          <w:numId w:val="14"/>
        </w:numPr>
        <w:spacing w:after="120" w:line="276" w:lineRule="auto"/>
        <w:ind w:left="284" w:hanging="284"/>
        <w:jc w:val="both"/>
        <w:rPr>
          <w:rFonts w:eastAsia="Calibri"/>
          <w:sz w:val="22"/>
          <w:szCs w:val="22"/>
        </w:rPr>
      </w:pPr>
      <w:r w:rsidRPr="000C0359">
        <w:rPr>
          <w:rFonts w:eastAsia="Calibri"/>
          <w:sz w:val="22"/>
          <w:szCs w:val="22"/>
        </w:rPr>
        <w:t xml:space="preserve">Jeżeli jest to niezbędne do zapewnienia odpowiedniego przebiegu postępowania o udzielenie zamówienia, zamawiający może na każdym etapie postępowania wezwać wykonawców </w:t>
      </w:r>
      <w:r w:rsidR="00E637BF">
        <w:rPr>
          <w:rFonts w:eastAsia="Calibri"/>
          <w:sz w:val="22"/>
          <w:szCs w:val="22"/>
        </w:rPr>
        <w:br/>
      </w:r>
      <w:r w:rsidRPr="000C0359">
        <w:rPr>
          <w:rFonts w:eastAsia="Calibri"/>
          <w:sz w:val="22"/>
          <w:szCs w:val="22"/>
        </w:rPr>
        <w:t>do złożenia wszystkich lub niektórych podmiotowych środków dowodowych, jeżeli wymagał ich złożenia w ogłoszeniu o zamówieniu lub dokumentach zamówienia, aktualnych na dzień ich złożenia.</w:t>
      </w:r>
    </w:p>
    <w:p w:rsidR="008C04FD" w:rsidRPr="000C0359" w:rsidRDefault="00293051" w:rsidP="00601F4F">
      <w:pPr>
        <w:pStyle w:val="Akapitzlist"/>
        <w:numPr>
          <w:ilvl w:val="0"/>
          <w:numId w:val="14"/>
        </w:numPr>
        <w:spacing w:after="120" w:line="276" w:lineRule="auto"/>
        <w:ind w:left="284" w:hanging="284"/>
        <w:jc w:val="both"/>
        <w:rPr>
          <w:rFonts w:eastAsia="Calibri"/>
          <w:sz w:val="22"/>
          <w:szCs w:val="22"/>
        </w:rPr>
      </w:pPr>
      <w:r w:rsidRPr="000C0359">
        <w:rPr>
          <w:rFonts w:eastAsia="Calibri"/>
          <w:sz w:val="22"/>
          <w:szCs w:val="22"/>
        </w:rPr>
        <w:t xml:space="preserve">Jeżeli zachodzą uzasadnione podstawy do uznania, że złożone uprzednio podmiotowe środki dowodowe nie są już aktualne, zamawiający może w każdym czasie wezwać wykonawcę </w:t>
      </w:r>
      <w:r w:rsidR="00937B71">
        <w:rPr>
          <w:rFonts w:eastAsia="Calibri"/>
          <w:sz w:val="22"/>
          <w:szCs w:val="22"/>
        </w:rPr>
        <w:br/>
      </w:r>
      <w:r w:rsidRPr="000C0359">
        <w:rPr>
          <w:rFonts w:eastAsia="Calibri"/>
          <w:sz w:val="22"/>
          <w:szCs w:val="22"/>
        </w:rPr>
        <w:t>lub wykonawców do złożenia wszystkich lub niektórych podmiotowych środków dowodowych, aktualnych na dzień ich złożenia.</w:t>
      </w:r>
    </w:p>
    <w:p w:rsidR="00D929DB" w:rsidRPr="00967844" w:rsidRDefault="00293051" w:rsidP="004A7B9C">
      <w:pPr>
        <w:pStyle w:val="Akapitzlist"/>
        <w:numPr>
          <w:ilvl w:val="0"/>
          <w:numId w:val="14"/>
        </w:numPr>
        <w:spacing w:after="120" w:line="276" w:lineRule="auto"/>
        <w:ind w:left="284" w:hanging="284"/>
        <w:jc w:val="both"/>
        <w:rPr>
          <w:rFonts w:eastAsia="Calibri"/>
        </w:rPr>
      </w:pPr>
      <w:r w:rsidRPr="000C0359">
        <w:rPr>
          <w:rFonts w:eastAsia="Calibri"/>
          <w:sz w:val="22"/>
          <w:szCs w:val="22"/>
        </w:rPr>
        <w:t xml:space="preserve">Zamawiający nie wzywa do złożenia podmiotowych środków dowodowych, jeżeli może </w:t>
      </w:r>
      <w:r w:rsidR="00E637BF">
        <w:rPr>
          <w:rFonts w:eastAsia="Calibri"/>
          <w:sz w:val="22"/>
          <w:szCs w:val="22"/>
        </w:rPr>
        <w:br/>
      </w:r>
      <w:r w:rsidRPr="000C0359">
        <w:rPr>
          <w:rFonts w:eastAsia="Calibri"/>
          <w:sz w:val="22"/>
          <w:szCs w:val="22"/>
        </w:rPr>
        <w:t>je uzyskać za pomocą bezpłatnych i ogólnodostępnych baz danych, w szczególności rejestrów publicznych w rozumieniu ustawy z dnia 17 lutego 2005 r. o informatyzacji działalności podmiotów realizujących zadania publiczne</w:t>
      </w:r>
      <w:r w:rsidR="00604516">
        <w:rPr>
          <w:rFonts w:eastAsia="Calibri"/>
          <w:sz w:val="22"/>
          <w:szCs w:val="22"/>
        </w:rPr>
        <w:t xml:space="preserve"> (</w:t>
      </w:r>
      <w:proofErr w:type="spellStart"/>
      <w:r w:rsidR="00604516">
        <w:rPr>
          <w:rFonts w:eastAsia="Calibri"/>
          <w:sz w:val="22"/>
          <w:szCs w:val="22"/>
        </w:rPr>
        <w:t>t.j</w:t>
      </w:r>
      <w:proofErr w:type="spellEnd"/>
      <w:r w:rsidR="00604516">
        <w:rPr>
          <w:rFonts w:eastAsia="Calibri"/>
          <w:sz w:val="22"/>
          <w:szCs w:val="22"/>
        </w:rPr>
        <w:t>. Dz. U. z 2024 r. poz. 1557)</w:t>
      </w:r>
      <w:r w:rsidRPr="000C0359">
        <w:rPr>
          <w:rFonts w:eastAsia="Calibri"/>
          <w:sz w:val="22"/>
          <w:szCs w:val="22"/>
        </w:rPr>
        <w:t xml:space="preserve">, o ile </w:t>
      </w:r>
      <w:r w:rsidR="008944AF">
        <w:rPr>
          <w:rFonts w:eastAsia="Calibri"/>
          <w:sz w:val="22"/>
          <w:szCs w:val="22"/>
        </w:rPr>
        <w:t>Wykonawca</w:t>
      </w:r>
      <w:r w:rsidRPr="000C0359">
        <w:rPr>
          <w:rFonts w:eastAsia="Calibri"/>
          <w:sz w:val="22"/>
          <w:szCs w:val="22"/>
        </w:rPr>
        <w:t xml:space="preserve"> wskazał w oświadczeniu, o którym mowa w art. 125 ust. 1, dane umożliwiające dostęp do tych środków.</w:t>
      </w:r>
    </w:p>
    <w:p w:rsidR="008C04FD" w:rsidRPr="004A7B9C" w:rsidRDefault="00293051" w:rsidP="004A7B9C">
      <w:pPr>
        <w:pStyle w:val="Tekstpodstawowy"/>
        <w:numPr>
          <w:ilvl w:val="0"/>
          <w:numId w:val="25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line="276" w:lineRule="auto"/>
        <w:jc w:val="center"/>
        <w:rPr>
          <w:rStyle w:val="BrakA"/>
          <w:rFonts w:eastAsia="Calibri" w:cs="Times New Roman"/>
          <w:b/>
          <w:bCs/>
          <w:color w:val="auto"/>
          <w:sz w:val="22"/>
          <w:szCs w:val="22"/>
        </w:rPr>
      </w:pPr>
      <w:r>
        <w:rPr>
          <w:rStyle w:val="BrakA"/>
          <w:rFonts w:eastAsia="Calibri" w:cs="Times New Roman"/>
          <w:b/>
          <w:bCs/>
          <w:color w:val="auto"/>
          <w:sz w:val="22"/>
          <w:szCs w:val="22"/>
          <w:lang w:val="pl-PL"/>
        </w:rPr>
        <w:t xml:space="preserve">INFORMACJE O ŚRODKACH KOMUNIKACJI ELEKTRONICZNEJ, PRZY UŻYCIU KTÓRYCH ZAMAWIAJĄCY BĘDZIE KOMUNIKOWAŁ SIĘ                                   Z </w:t>
      </w:r>
      <w:r w:rsidR="008944AF">
        <w:rPr>
          <w:rStyle w:val="BrakA"/>
          <w:rFonts w:eastAsia="Calibri" w:cs="Times New Roman"/>
          <w:b/>
          <w:bCs/>
          <w:color w:val="auto"/>
          <w:sz w:val="22"/>
          <w:szCs w:val="22"/>
          <w:lang w:val="pl-PL"/>
        </w:rPr>
        <w:t>WYKONAWCA</w:t>
      </w:r>
      <w:r>
        <w:rPr>
          <w:rStyle w:val="BrakA"/>
          <w:rFonts w:eastAsia="Calibri" w:cs="Times New Roman"/>
          <w:b/>
          <w:bCs/>
          <w:color w:val="auto"/>
          <w:sz w:val="22"/>
          <w:szCs w:val="22"/>
          <w:lang w:val="pl-PL"/>
        </w:rPr>
        <w:t>MI ORAZ INFORMACJE O WYMAGANIACH TECHNICZNYCH I ORGANIZACYJNYCH SPORZĄDZANIA, WYSYŁANIA I ODBIERANIA KORESPONDENCJI ELEKTRONICZNEJ</w:t>
      </w:r>
    </w:p>
    <w:p w:rsidR="008C04FD" w:rsidRDefault="00293051" w:rsidP="00601F4F">
      <w:pPr>
        <w:pStyle w:val="Akapitzlist"/>
        <w:widowControl w:val="0"/>
        <w:numPr>
          <w:ilvl w:val="0"/>
          <w:numId w:val="7"/>
        </w:numPr>
        <w:spacing w:after="120" w:line="276" w:lineRule="auto"/>
        <w:ind w:left="454" w:hanging="340"/>
        <w:jc w:val="both"/>
        <w:outlineLvl w:val="1"/>
      </w:pPr>
      <w:r>
        <w:rPr>
          <w:rFonts w:eastAsia="Calibri"/>
          <w:sz w:val="22"/>
          <w:szCs w:val="22"/>
        </w:rPr>
        <w:t xml:space="preserve">W postępowaniu o udzielenie zamówienia komunikacja między Zamawiającym a </w:t>
      </w:r>
      <w:r w:rsidR="008944AF">
        <w:rPr>
          <w:rFonts w:eastAsia="Calibri"/>
          <w:sz w:val="22"/>
          <w:szCs w:val="22"/>
        </w:rPr>
        <w:t>Wykonawca</w:t>
      </w:r>
      <w:r>
        <w:rPr>
          <w:rFonts w:eastAsia="Calibri"/>
          <w:sz w:val="22"/>
          <w:szCs w:val="22"/>
        </w:rPr>
        <w:t xml:space="preserve">mi odbywa się przy użyciu </w:t>
      </w:r>
      <w:r>
        <w:rPr>
          <w:rStyle w:val="czeinternetowe"/>
          <w:rFonts w:eastAsia="Calibri"/>
          <w:sz w:val="22"/>
          <w:szCs w:val="22"/>
          <w:u w:val="none"/>
        </w:rPr>
        <w:t xml:space="preserve">Platformy e-Zamówienia, która jest dostępna pod adresem </w:t>
      </w:r>
      <w:hyperlink r:id="rId11">
        <w:r>
          <w:rPr>
            <w:rStyle w:val="czeinternetowe"/>
            <w:rFonts w:eastAsia="Calibri"/>
            <w:b/>
            <w:bCs/>
            <w:color w:val="3465A4"/>
            <w:sz w:val="22"/>
            <w:szCs w:val="22"/>
            <w:u w:val="none"/>
          </w:rPr>
          <w:t>https://ezamowienia.gov.pl</w:t>
        </w:r>
      </w:hyperlink>
      <w:r w:rsidR="00604516">
        <w:rPr>
          <w:rStyle w:val="czeinternetowe"/>
          <w:rFonts w:eastAsia="Calibri"/>
          <w:b/>
          <w:bCs/>
          <w:color w:val="3465A4"/>
          <w:sz w:val="22"/>
          <w:szCs w:val="22"/>
          <w:u w:val="none"/>
        </w:rPr>
        <w:t>.</w:t>
      </w:r>
    </w:p>
    <w:p w:rsidR="008C04FD" w:rsidRDefault="00293051" w:rsidP="00601F4F">
      <w:pPr>
        <w:widowControl w:val="0"/>
        <w:numPr>
          <w:ilvl w:val="0"/>
          <w:numId w:val="7"/>
        </w:numPr>
        <w:spacing w:after="120" w:line="276" w:lineRule="auto"/>
        <w:ind w:left="454" w:hanging="340"/>
        <w:jc w:val="both"/>
        <w:outlineLvl w:val="1"/>
        <w:rPr>
          <w:rFonts w:eastAsia="Calibri" w:cs="Times New Roman"/>
          <w:bCs/>
          <w:color w:val="auto"/>
          <w:sz w:val="22"/>
          <w:szCs w:val="22"/>
        </w:rPr>
      </w:pPr>
      <w:r>
        <w:rPr>
          <w:rFonts w:eastAsia="Calibri" w:cs="Times New Roman"/>
          <w:bCs/>
          <w:color w:val="auto"/>
          <w:sz w:val="22"/>
          <w:szCs w:val="22"/>
        </w:rPr>
        <w:t xml:space="preserve">Korzystanie z Platformy e-Zamówienia jest bezpłatne. </w:t>
      </w:r>
    </w:p>
    <w:p w:rsidR="008C04FD" w:rsidRPr="00F52BBD" w:rsidRDefault="00293051" w:rsidP="00601F4F">
      <w:pPr>
        <w:widowControl w:val="0"/>
        <w:numPr>
          <w:ilvl w:val="0"/>
          <w:numId w:val="7"/>
        </w:numPr>
        <w:spacing w:after="120" w:line="276" w:lineRule="auto"/>
        <w:ind w:left="454" w:hanging="340"/>
        <w:jc w:val="both"/>
        <w:outlineLvl w:val="1"/>
      </w:pPr>
      <w:r>
        <w:rPr>
          <w:rFonts w:eastAsia="Calibri" w:cs="Times New Roman"/>
          <w:bCs/>
          <w:color w:val="auto"/>
          <w:sz w:val="22"/>
          <w:szCs w:val="22"/>
        </w:rPr>
        <w:t xml:space="preserve">Adres strony internetowej prowadzonego postępowania (link prowadzący bezpośrednio do widoku postępowania na Platformie e-Zamówienia):  </w:t>
      </w:r>
    </w:p>
    <w:p w:rsidR="00F52BBD" w:rsidRDefault="00F52BBD" w:rsidP="00F52BBD">
      <w:pPr>
        <w:widowControl w:val="0"/>
        <w:spacing w:after="120" w:line="276" w:lineRule="auto"/>
        <w:ind w:left="454"/>
        <w:jc w:val="both"/>
        <w:outlineLvl w:val="1"/>
      </w:pPr>
      <w:hyperlink r:id="rId12" w:history="1">
        <w:r w:rsidRPr="00F02426">
          <w:rPr>
            <w:rStyle w:val="Hipercze"/>
          </w:rPr>
          <w:t>https://ezamowienia.gov.pl/mp-client/tenders/ocds-148610-7d128217-0f8d-44fb-9c0e-33c431795be0</w:t>
        </w:r>
      </w:hyperlink>
    </w:p>
    <w:p w:rsidR="00F52BBD" w:rsidRDefault="00F52BBD" w:rsidP="00F52BBD">
      <w:pPr>
        <w:widowControl w:val="0"/>
        <w:spacing w:after="120" w:line="276" w:lineRule="auto"/>
        <w:ind w:left="454"/>
        <w:jc w:val="both"/>
        <w:outlineLvl w:val="1"/>
      </w:pPr>
    </w:p>
    <w:p w:rsidR="008C04FD" w:rsidRDefault="00293051" w:rsidP="00601F4F">
      <w:pPr>
        <w:widowControl w:val="0"/>
        <w:numPr>
          <w:ilvl w:val="0"/>
          <w:numId w:val="7"/>
        </w:numPr>
        <w:spacing w:after="120" w:line="276" w:lineRule="auto"/>
        <w:ind w:left="454" w:hanging="340"/>
        <w:jc w:val="both"/>
        <w:outlineLvl w:val="1"/>
        <w:rPr>
          <w:rFonts w:eastAsia="Calibri" w:cs="Times New Roman"/>
          <w:bCs/>
          <w:color w:val="auto"/>
          <w:sz w:val="22"/>
          <w:szCs w:val="22"/>
        </w:rPr>
      </w:pPr>
      <w:r>
        <w:rPr>
          <w:rFonts w:eastAsia="Calibri" w:cs="Times New Roman"/>
          <w:bCs/>
          <w:color w:val="auto"/>
          <w:sz w:val="22"/>
          <w:szCs w:val="22"/>
        </w:rPr>
        <w:lastRenderedPageBreak/>
        <w:t xml:space="preserve">Postępowanie można wyszukać również ze strony głównej Platformy e-Zamówienia (przycisk „Przeglądaj postępowania/konkursy”).  </w:t>
      </w:r>
    </w:p>
    <w:p w:rsidR="008C04FD" w:rsidRDefault="00293051" w:rsidP="00601F4F">
      <w:pPr>
        <w:keepNext/>
        <w:keepLines/>
        <w:numPr>
          <w:ilvl w:val="0"/>
          <w:numId w:val="7"/>
        </w:numPr>
        <w:shd w:val="clear" w:color="auto" w:fill="FFFFFF"/>
        <w:spacing w:after="120" w:line="276" w:lineRule="auto"/>
        <w:ind w:left="454" w:hanging="340"/>
        <w:outlineLvl w:val="2"/>
      </w:pPr>
      <w:r>
        <w:rPr>
          <w:rFonts w:eastAsia="Calibri" w:cs="Times New Roman"/>
          <w:bCs/>
          <w:color w:val="auto"/>
          <w:sz w:val="22"/>
          <w:szCs w:val="22"/>
        </w:rPr>
        <w:t xml:space="preserve">Identyfikator (ID) postępowania na Platformie e-Zamówienia: </w:t>
      </w:r>
    </w:p>
    <w:p w:rsidR="00B36757" w:rsidRPr="00B36757" w:rsidRDefault="00B36757" w:rsidP="00B36757">
      <w:pPr>
        <w:shd w:val="clear" w:color="auto" w:fill="FFFFFF"/>
        <w:spacing w:after="120" w:line="276" w:lineRule="auto"/>
        <w:ind w:left="1404"/>
        <w:outlineLvl w:val="2"/>
        <w:rPr>
          <w:lang w:val="en-US"/>
        </w:rPr>
      </w:pPr>
      <w:r>
        <w:rPr>
          <w:rFonts w:eastAsia="Calibri" w:cs="Times New Roman"/>
          <w:b/>
          <w:bCs/>
          <w:color w:val="auto"/>
          <w:sz w:val="22"/>
          <w:szCs w:val="22"/>
          <w:lang w:val="en-US"/>
        </w:rPr>
        <w:t xml:space="preserve">             </w:t>
      </w:r>
      <w:r w:rsidR="00293051" w:rsidRPr="00F52BBD">
        <w:rPr>
          <w:rFonts w:eastAsia="Calibri" w:cs="Times New Roman"/>
          <w:b/>
          <w:bCs/>
          <w:color w:val="auto"/>
          <w:sz w:val="22"/>
          <w:szCs w:val="22"/>
          <w:lang w:val="en-US"/>
        </w:rPr>
        <w:t xml:space="preserve"> </w:t>
      </w:r>
      <w:r w:rsidR="00F52BBD" w:rsidRPr="00F52BBD">
        <w:rPr>
          <w:lang w:val="en-US"/>
        </w:rPr>
        <w:t>ocds-148610-7d128217-0f8d-44fb-9c0e-33c431795be0</w:t>
      </w:r>
      <w:r>
        <w:rPr>
          <w:lang w:val="en-US"/>
        </w:rPr>
        <w:t xml:space="preserve"> </w:t>
      </w:r>
    </w:p>
    <w:p w:rsidR="008C04FD" w:rsidRDefault="008944AF" w:rsidP="00601F4F">
      <w:pPr>
        <w:widowControl w:val="0"/>
        <w:numPr>
          <w:ilvl w:val="0"/>
          <w:numId w:val="7"/>
        </w:numPr>
        <w:spacing w:after="120" w:line="276" w:lineRule="auto"/>
        <w:ind w:left="454" w:hanging="340"/>
        <w:jc w:val="both"/>
        <w:outlineLvl w:val="1"/>
      </w:pPr>
      <w:r>
        <w:rPr>
          <w:rFonts w:eastAsia="Calibri" w:cs="Times New Roman"/>
          <w:bCs/>
          <w:color w:val="auto"/>
          <w:sz w:val="22"/>
          <w:szCs w:val="22"/>
        </w:rPr>
        <w:t>Wykonawca</w:t>
      </w:r>
      <w:r w:rsidR="00293051">
        <w:rPr>
          <w:rFonts w:eastAsia="Calibri" w:cs="Times New Roman"/>
          <w:bCs/>
          <w:color w:val="auto"/>
          <w:sz w:val="22"/>
          <w:szCs w:val="22"/>
        </w:rPr>
        <w:t xml:space="preserve"> zamierzający wziąć udział w postępowaniu o udzielenie zamówienia publicznego musi posiadać konto podmiotu „</w:t>
      </w:r>
      <w:r>
        <w:rPr>
          <w:rFonts w:eastAsia="Calibri" w:cs="Times New Roman"/>
          <w:bCs/>
          <w:color w:val="auto"/>
          <w:sz w:val="22"/>
          <w:szCs w:val="22"/>
        </w:rPr>
        <w:t>Wykonawca</w:t>
      </w:r>
      <w:r w:rsidR="00293051">
        <w:rPr>
          <w:rFonts w:eastAsia="Calibri" w:cs="Times New Roman"/>
          <w:bCs/>
          <w:color w:val="auto"/>
          <w:sz w:val="22"/>
          <w:szCs w:val="22"/>
        </w:rPr>
        <w:t xml:space="preserve">” na Platformie e-Zamówienia. Szczegółowe informacje na temat zakładania kont podmiotów oraz zasady i warunki korzystania z Platformy </w:t>
      </w:r>
      <w:r w:rsidR="00F65669">
        <w:rPr>
          <w:rFonts w:eastAsia="Calibri" w:cs="Times New Roman"/>
          <w:bCs/>
          <w:color w:val="auto"/>
          <w:sz w:val="22"/>
          <w:szCs w:val="22"/>
        </w:rPr>
        <w:br/>
      </w:r>
      <w:r w:rsidR="00293051">
        <w:rPr>
          <w:rFonts w:eastAsia="Calibri" w:cs="Times New Roman"/>
          <w:bCs/>
          <w:color w:val="auto"/>
          <w:sz w:val="22"/>
          <w:szCs w:val="22"/>
        </w:rPr>
        <w:t xml:space="preserve">e-Zamówienia określa </w:t>
      </w:r>
      <w:r w:rsidR="00293051">
        <w:rPr>
          <w:rFonts w:eastAsia="Calibri" w:cs="Times New Roman"/>
          <w:bCs/>
          <w:i/>
          <w:color w:val="auto"/>
          <w:sz w:val="22"/>
          <w:szCs w:val="22"/>
        </w:rPr>
        <w:t xml:space="preserve">Regulamin Platformy e-Zamówienia, </w:t>
      </w:r>
      <w:r w:rsidR="00293051">
        <w:rPr>
          <w:rFonts w:eastAsia="Calibri" w:cs="Times New Roman"/>
          <w:bCs/>
          <w:color w:val="auto"/>
          <w:sz w:val="22"/>
          <w:szCs w:val="22"/>
        </w:rPr>
        <w:t xml:space="preserve">dostępny na stronie internetowej  </w:t>
      </w:r>
      <w:hyperlink r:id="rId13">
        <w:r w:rsidR="00293051">
          <w:rPr>
            <w:rFonts w:eastAsia="Calibri" w:cs="Times New Roman"/>
            <w:bCs/>
            <w:sz w:val="22"/>
            <w:szCs w:val="22"/>
            <w:u w:val="single" w:color="000000"/>
          </w:rPr>
          <w:t>https://ezamowienia.gov.pl</w:t>
        </w:r>
      </w:hyperlink>
      <w:hyperlink r:id="rId14">
        <w:r w:rsidR="00293051">
          <w:rPr>
            <w:rFonts w:eastAsia="Calibri" w:cs="Times New Roman"/>
            <w:bCs/>
            <w:sz w:val="22"/>
            <w:szCs w:val="22"/>
            <w:u w:val="single" w:color="000000"/>
          </w:rPr>
          <w:t xml:space="preserve"> </w:t>
        </w:r>
      </w:hyperlink>
      <w:r w:rsidR="00293051">
        <w:rPr>
          <w:rFonts w:eastAsia="Calibri" w:cs="Times New Roman"/>
          <w:bCs/>
          <w:color w:val="auto"/>
          <w:sz w:val="22"/>
          <w:szCs w:val="22"/>
        </w:rPr>
        <w:t xml:space="preserve">oraz informacje zamieszczone w zakładce „Centrum Pomocy”.  </w:t>
      </w:r>
    </w:p>
    <w:p w:rsidR="008C04FD" w:rsidRDefault="00293051" w:rsidP="00601F4F">
      <w:pPr>
        <w:widowControl w:val="0"/>
        <w:numPr>
          <w:ilvl w:val="0"/>
          <w:numId w:val="7"/>
        </w:numPr>
        <w:spacing w:after="120" w:line="276" w:lineRule="auto"/>
        <w:ind w:left="454" w:hanging="340"/>
        <w:jc w:val="both"/>
        <w:outlineLvl w:val="1"/>
        <w:rPr>
          <w:rFonts w:eastAsia="Calibri" w:cs="Times New Roman"/>
          <w:bCs/>
          <w:color w:val="auto"/>
          <w:sz w:val="22"/>
          <w:szCs w:val="22"/>
        </w:rPr>
      </w:pPr>
      <w:r>
        <w:rPr>
          <w:rFonts w:eastAsia="Calibri" w:cs="Times New Roman"/>
          <w:bCs/>
          <w:color w:val="auto"/>
          <w:sz w:val="22"/>
          <w:szCs w:val="22"/>
        </w:rPr>
        <w:t xml:space="preserve">Przeglądanie i pobieranie publicznej treści dokumentacji postępowania nie wymaga posiadania konta na Platformie e-Zamówienia ani logowania.  </w:t>
      </w:r>
    </w:p>
    <w:p w:rsidR="008C04FD" w:rsidRDefault="00293051" w:rsidP="00601F4F">
      <w:pPr>
        <w:widowControl w:val="0"/>
        <w:numPr>
          <w:ilvl w:val="0"/>
          <w:numId w:val="7"/>
        </w:numPr>
        <w:spacing w:after="120" w:line="276" w:lineRule="auto"/>
        <w:ind w:left="454" w:hanging="340"/>
        <w:jc w:val="both"/>
        <w:outlineLvl w:val="1"/>
        <w:rPr>
          <w:rFonts w:eastAsia="Calibri" w:cs="Times New Roman"/>
          <w:bCs/>
          <w:color w:val="auto"/>
          <w:sz w:val="22"/>
          <w:szCs w:val="22"/>
        </w:rPr>
      </w:pPr>
      <w:r>
        <w:rPr>
          <w:rFonts w:eastAsia="Calibri" w:cs="Times New Roman"/>
          <w:bCs/>
          <w:color w:val="auto"/>
          <w:sz w:val="22"/>
          <w:szCs w:val="22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 </w:t>
      </w:r>
    </w:p>
    <w:p w:rsidR="008C04FD" w:rsidRDefault="00293051" w:rsidP="00601F4F">
      <w:pPr>
        <w:widowControl w:val="0"/>
        <w:numPr>
          <w:ilvl w:val="0"/>
          <w:numId w:val="7"/>
        </w:numPr>
        <w:spacing w:after="120" w:line="276" w:lineRule="auto"/>
        <w:ind w:left="454" w:hanging="340"/>
        <w:jc w:val="both"/>
        <w:outlineLvl w:val="1"/>
        <w:rPr>
          <w:rFonts w:eastAsia="Calibri" w:cs="Times New Roman"/>
          <w:bCs/>
          <w:color w:val="auto"/>
          <w:sz w:val="22"/>
          <w:szCs w:val="22"/>
        </w:rPr>
      </w:pPr>
      <w:r>
        <w:rPr>
          <w:rFonts w:eastAsia="Calibri" w:cs="Times New Roman"/>
          <w:bCs/>
          <w:color w:val="auto"/>
          <w:sz w:val="22"/>
          <w:szCs w:val="22"/>
        </w:rPr>
        <w:t xml:space="preserve">Dokumenty elektroniczne, o których mowa w § 2 ust. 1 rozporządzenia Prezesa Rady Ministrów w sprawie wymagań dla dokumentów elektronicznych, sporządza się  w postaci elektronicznej, </w:t>
      </w:r>
      <w:r w:rsidR="00F65669">
        <w:rPr>
          <w:rFonts w:eastAsia="Calibri" w:cs="Times New Roman"/>
          <w:bCs/>
          <w:color w:val="auto"/>
          <w:sz w:val="22"/>
          <w:szCs w:val="22"/>
        </w:rPr>
        <w:br/>
      </w:r>
      <w:r>
        <w:rPr>
          <w:rFonts w:eastAsia="Calibri" w:cs="Times New Roman"/>
          <w:bCs/>
          <w:color w:val="auto"/>
          <w:sz w:val="22"/>
          <w:szCs w:val="22"/>
        </w:rPr>
        <w:t xml:space="preserve">w formatach danych określonych w przepisach rozporządzenia Rady Ministrów w sprawie Krajowych Ram Interoperacyjności,  z uwzględnieniem rodzaju przekazywanych danych </w:t>
      </w:r>
      <w:r w:rsidR="00F65669">
        <w:rPr>
          <w:rFonts w:eastAsia="Calibri" w:cs="Times New Roman"/>
          <w:bCs/>
          <w:color w:val="auto"/>
          <w:sz w:val="22"/>
          <w:szCs w:val="22"/>
        </w:rPr>
        <w:br/>
      </w:r>
      <w:r>
        <w:rPr>
          <w:rFonts w:eastAsia="Calibri" w:cs="Times New Roman"/>
          <w:bCs/>
          <w:color w:val="auto"/>
          <w:sz w:val="22"/>
          <w:szCs w:val="22"/>
        </w:rPr>
        <w:t xml:space="preserve">i przekazuje się jako załączniki.  W przypadku formatów, o których mowa w art. 66 ust. 1 ustawy </w:t>
      </w:r>
      <w:proofErr w:type="spellStart"/>
      <w:r>
        <w:rPr>
          <w:rFonts w:eastAsia="Calibri" w:cs="Times New Roman"/>
          <w:bCs/>
          <w:color w:val="auto"/>
          <w:sz w:val="22"/>
          <w:szCs w:val="22"/>
        </w:rPr>
        <w:t>Pzp</w:t>
      </w:r>
      <w:proofErr w:type="spellEnd"/>
      <w:r>
        <w:rPr>
          <w:rFonts w:eastAsia="Calibri" w:cs="Times New Roman"/>
          <w:bCs/>
          <w:color w:val="auto"/>
          <w:sz w:val="22"/>
          <w:szCs w:val="22"/>
        </w:rPr>
        <w:t xml:space="preserve">, ww. regulacje nie będą miały bezpośredniego zastosowania.   </w:t>
      </w:r>
    </w:p>
    <w:p w:rsidR="008C04FD" w:rsidRPr="00F65669" w:rsidRDefault="00293051" w:rsidP="00601F4F">
      <w:pPr>
        <w:widowControl w:val="0"/>
        <w:numPr>
          <w:ilvl w:val="0"/>
          <w:numId w:val="7"/>
        </w:numPr>
        <w:spacing w:after="120" w:line="276" w:lineRule="auto"/>
        <w:ind w:left="454" w:hanging="340"/>
        <w:jc w:val="both"/>
        <w:outlineLvl w:val="1"/>
        <w:rPr>
          <w:rFonts w:eastAsia="Calibri" w:cs="Times New Roman"/>
          <w:bCs/>
          <w:color w:val="auto"/>
          <w:sz w:val="22"/>
          <w:szCs w:val="22"/>
        </w:rPr>
      </w:pPr>
      <w:r>
        <w:rPr>
          <w:rFonts w:eastAsia="Calibri" w:cs="Times New Roman"/>
          <w:bCs/>
          <w:color w:val="auto"/>
          <w:sz w:val="22"/>
          <w:szCs w:val="22"/>
        </w:rPr>
        <w:t xml:space="preserve">Informacje, oświadczenia lub dokumenty, inne niż wymienione w § 2 ust. 1 rozporządzenia Prezesa Rady Ministrów w sprawie wymagań dla dokumentów elektronicznych, przekazywane </w:t>
      </w:r>
      <w:r w:rsidR="00F65669">
        <w:rPr>
          <w:rFonts w:eastAsia="Calibri" w:cs="Times New Roman"/>
          <w:bCs/>
          <w:color w:val="auto"/>
          <w:sz w:val="22"/>
          <w:szCs w:val="22"/>
        </w:rPr>
        <w:br/>
      </w:r>
      <w:r>
        <w:rPr>
          <w:rFonts w:eastAsia="Calibri" w:cs="Times New Roman"/>
          <w:bCs/>
          <w:color w:val="auto"/>
          <w:sz w:val="22"/>
          <w:szCs w:val="22"/>
        </w:rPr>
        <w:t>w postępowaniu sporządza się w postaci elektronicznej</w:t>
      </w:r>
      <w:r w:rsidR="00F65669">
        <w:rPr>
          <w:rFonts w:eastAsia="Calibri" w:cs="Times New Roman"/>
          <w:bCs/>
          <w:color w:val="auto"/>
          <w:sz w:val="22"/>
          <w:szCs w:val="22"/>
        </w:rPr>
        <w:t xml:space="preserve"> </w:t>
      </w:r>
      <w:r w:rsidRPr="00F65669">
        <w:rPr>
          <w:rFonts w:eastAsia="Calibri" w:cs="Times New Roman"/>
          <w:bCs/>
          <w:color w:val="auto"/>
          <w:sz w:val="22"/>
          <w:szCs w:val="22"/>
        </w:rPr>
        <w:t xml:space="preserve">w formatach danych określonych </w:t>
      </w:r>
      <w:r w:rsidR="00F65669">
        <w:rPr>
          <w:rFonts w:eastAsia="Calibri" w:cs="Times New Roman"/>
          <w:bCs/>
          <w:color w:val="auto"/>
          <w:sz w:val="22"/>
          <w:szCs w:val="22"/>
        </w:rPr>
        <w:br/>
      </w:r>
      <w:r w:rsidRPr="00F65669">
        <w:rPr>
          <w:rFonts w:eastAsia="Calibri" w:cs="Times New Roman"/>
          <w:bCs/>
          <w:color w:val="auto"/>
          <w:sz w:val="22"/>
          <w:szCs w:val="22"/>
        </w:rPr>
        <w:t xml:space="preserve">w przepisach rozporządzenia Rady Ministrów  w sprawie Krajowych Ram Interoperacyjności </w:t>
      </w:r>
      <w:r w:rsidR="00F65669">
        <w:rPr>
          <w:rFonts w:eastAsia="Calibri" w:cs="Times New Roman"/>
          <w:bCs/>
          <w:color w:val="auto"/>
          <w:sz w:val="22"/>
          <w:szCs w:val="22"/>
        </w:rPr>
        <w:br/>
      </w:r>
      <w:r w:rsidRPr="00F65669">
        <w:rPr>
          <w:rFonts w:eastAsia="Calibri" w:cs="Times New Roman"/>
          <w:bCs/>
          <w:color w:val="auto"/>
          <w:sz w:val="22"/>
          <w:szCs w:val="22"/>
        </w:rPr>
        <w:t xml:space="preserve">(i przekazuje się jako załącznik), lub  jako tekst wpisany bezpośrednio do wiadomości przekazywanej przy użyciu środków komunikacji elektronicznej (np. w treści wiadomości e-mail lub w treści „Formularza do komunikacji”). </w:t>
      </w:r>
    </w:p>
    <w:p w:rsidR="008C04FD" w:rsidRDefault="00293051" w:rsidP="00601F4F">
      <w:pPr>
        <w:widowControl w:val="0"/>
        <w:numPr>
          <w:ilvl w:val="0"/>
          <w:numId w:val="7"/>
        </w:numPr>
        <w:spacing w:after="120" w:line="276" w:lineRule="auto"/>
        <w:jc w:val="both"/>
        <w:outlineLvl w:val="1"/>
        <w:rPr>
          <w:rFonts w:eastAsia="Calibri" w:cs="Times New Roman"/>
          <w:bCs/>
          <w:color w:val="auto"/>
          <w:sz w:val="22"/>
          <w:szCs w:val="22"/>
        </w:rPr>
      </w:pPr>
      <w:r>
        <w:rPr>
          <w:rFonts w:eastAsia="Calibri" w:cs="Times New Roman"/>
          <w:bCs/>
          <w:color w:val="auto"/>
          <w:sz w:val="22"/>
          <w:szCs w:val="22"/>
        </w:rPr>
        <w:t xml:space="preserve">Jeżeli dokumenty elektroniczne, przekazywane przy użyciu środków komunikacji elektronicznej, zawierają informacje stanowiące tajemnicę przedsiębiorstwa  w rozumieniu przepisów ustawy </w:t>
      </w:r>
      <w:r w:rsidR="00F65669">
        <w:rPr>
          <w:rFonts w:eastAsia="Calibri" w:cs="Times New Roman"/>
          <w:bCs/>
          <w:color w:val="auto"/>
          <w:sz w:val="22"/>
          <w:szCs w:val="22"/>
        </w:rPr>
        <w:br/>
      </w:r>
      <w:r>
        <w:rPr>
          <w:rFonts w:eastAsia="Calibri" w:cs="Times New Roman"/>
          <w:bCs/>
          <w:color w:val="auto"/>
          <w:sz w:val="22"/>
          <w:szCs w:val="22"/>
        </w:rPr>
        <w:t>z dnia 16 kwietnia 1993 r. o zwalczaniu nieuczciwej konkurencji (Dz. U. z 202</w:t>
      </w:r>
      <w:r w:rsidR="00EA664F">
        <w:rPr>
          <w:rFonts w:eastAsia="Calibri" w:cs="Times New Roman"/>
          <w:bCs/>
          <w:color w:val="auto"/>
          <w:sz w:val="22"/>
          <w:szCs w:val="22"/>
        </w:rPr>
        <w:t>2</w:t>
      </w:r>
      <w:r>
        <w:rPr>
          <w:rFonts w:eastAsia="Calibri" w:cs="Times New Roman"/>
          <w:bCs/>
          <w:color w:val="auto"/>
          <w:sz w:val="22"/>
          <w:szCs w:val="22"/>
        </w:rPr>
        <w:t xml:space="preserve"> r. poz. </w:t>
      </w:r>
      <w:r w:rsidR="00EA664F">
        <w:rPr>
          <w:rFonts w:eastAsia="Calibri" w:cs="Times New Roman"/>
          <w:bCs/>
          <w:color w:val="auto"/>
          <w:sz w:val="22"/>
          <w:szCs w:val="22"/>
        </w:rPr>
        <w:t>1233</w:t>
      </w:r>
      <w:r w:rsidR="00B267EB">
        <w:rPr>
          <w:rFonts w:eastAsia="Calibri" w:cs="Times New Roman"/>
          <w:bCs/>
          <w:color w:val="auto"/>
          <w:sz w:val="22"/>
          <w:szCs w:val="22"/>
        </w:rPr>
        <w:t xml:space="preserve"> </w:t>
      </w:r>
      <w:r w:rsidR="00B267EB">
        <w:rPr>
          <w:rFonts w:eastAsia="Calibri" w:cs="Times New Roman"/>
          <w:bCs/>
          <w:color w:val="auto"/>
          <w:sz w:val="22"/>
          <w:szCs w:val="22"/>
        </w:rPr>
        <w:br/>
        <w:t xml:space="preserve">z </w:t>
      </w:r>
      <w:proofErr w:type="spellStart"/>
      <w:r w:rsidR="00B267EB">
        <w:rPr>
          <w:rFonts w:eastAsia="Calibri" w:cs="Times New Roman"/>
          <w:bCs/>
          <w:color w:val="auto"/>
          <w:sz w:val="22"/>
          <w:szCs w:val="22"/>
        </w:rPr>
        <w:t>późn</w:t>
      </w:r>
      <w:proofErr w:type="spellEnd"/>
      <w:r w:rsidR="00B267EB">
        <w:rPr>
          <w:rFonts w:eastAsia="Calibri" w:cs="Times New Roman"/>
          <w:bCs/>
          <w:color w:val="auto"/>
          <w:sz w:val="22"/>
          <w:szCs w:val="22"/>
        </w:rPr>
        <w:t>. zm.)</w:t>
      </w:r>
      <w:r>
        <w:rPr>
          <w:rFonts w:eastAsia="Calibri" w:cs="Times New Roman"/>
          <w:bCs/>
          <w:color w:val="auto"/>
          <w:sz w:val="22"/>
          <w:szCs w:val="22"/>
        </w:rPr>
        <w:t xml:space="preserve"> </w:t>
      </w:r>
      <w:r w:rsidR="008944AF">
        <w:rPr>
          <w:rFonts w:eastAsia="Calibri" w:cs="Times New Roman"/>
          <w:bCs/>
          <w:color w:val="auto"/>
          <w:sz w:val="22"/>
          <w:szCs w:val="22"/>
        </w:rPr>
        <w:t>Wykonawca</w:t>
      </w:r>
      <w:r>
        <w:rPr>
          <w:rFonts w:eastAsia="Calibri" w:cs="Times New Roman"/>
          <w:bCs/>
          <w:color w:val="auto"/>
          <w:sz w:val="22"/>
          <w:szCs w:val="22"/>
        </w:rPr>
        <w:t>, w celu utrzymania w poufności tych informacji, przekazuje</w:t>
      </w:r>
      <w:r w:rsidR="00B267EB">
        <w:rPr>
          <w:rFonts w:eastAsia="Calibri" w:cs="Times New Roman"/>
          <w:bCs/>
          <w:color w:val="auto"/>
          <w:sz w:val="22"/>
          <w:szCs w:val="22"/>
        </w:rPr>
        <w:br/>
      </w:r>
      <w:r>
        <w:rPr>
          <w:rFonts w:eastAsia="Calibri" w:cs="Times New Roman"/>
          <w:bCs/>
          <w:color w:val="auto"/>
          <w:sz w:val="22"/>
          <w:szCs w:val="22"/>
        </w:rPr>
        <w:t xml:space="preserve"> je w wydzielonym i odpowiednio oznaczonym pliku, wraz z jednoczesnym zaznaczeniem </w:t>
      </w:r>
      <w:r w:rsidR="00B267EB">
        <w:rPr>
          <w:rFonts w:eastAsia="Calibri" w:cs="Times New Roman"/>
          <w:bCs/>
          <w:color w:val="auto"/>
          <w:sz w:val="22"/>
          <w:szCs w:val="22"/>
        </w:rPr>
        <w:br/>
      </w:r>
      <w:r>
        <w:rPr>
          <w:rFonts w:eastAsia="Calibri" w:cs="Times New Roman"/>
          <w:bCs/>
          <w:color w:val="auto"/>
          <w:sz w:val="22"/>
          <w:szCs w:val="22"/>
        </w:rPr>
        <w:t xml:space="preserve">w nazwie pliku „Dokument stanowiący tajemnicę przedsiębiorstwa”.  </w:t>
      </w:r>
    </w:p>
    <w:p w:rsidR="008C04FD" w:rsidRDefault="00293051" w:rsidP="00601F4F">
      <w:pPr>
        <w:widowControl w:val="0"/>
        <w:numPr>
          <w:ilvl w:val="0"/>
          <w:numId w:val="7"/>
        </w:numPr>
        <w:spacing w:after="120" w:line="276" w:lineRule="auto"/>
        <w:jc w:val="both"/>
        <w:outlineLvl w:val="1"/>
      </w:pPr>
      <w:r>
        <w:rPr>
          <w:rFonts w:eastAsia="Calibri" w:cs="Times New Roman"/>
          <w:bCs/>
          <w:color w:val="auto"/>
          <w:sz w:val="22"/>
          <w:szCs w:val="22"/>
        </w:rPr>
        <w:t>Komunikacja w postępowaniu, z</w:t>
      </w:r>
      <w:r>
        <w:rPr>
          <w:rFonts w:eastAsia="Calibri" w:cs="Times New Roman"/>
          <w:bCs/>
          <w:color w:val="auto"/>
          <w:sz w:val="22"/>
          <w:szCs w:val="22"/>
          <w:u w:val="single" w:color="000000"/>
        </w:rPr>
        <w:t xml:space="preserve"> wyłączeniem składania ofert/wniosków</w:t>
      </w:r>
      <w:r>
        <w:rPr>
          <w:rFonts w:eastAsia="Calibri" w:cs="Times New Roman"/>
          <w:bCs/>
          <w:color w:val="auto"/>
          <w:sz w:val="22"/>
          <w:szCs w:val="22"/>
        </w:rPr>
        <w:t xml:space="preserve">  </w:t>
      </w:r>
      <w:r>
        <w:rPr>
          <w:rFonts w:eastAsia="Calibri" w:cs="Times New Roman"/>
          <w:bCs/>
          <w:color w:val="auto"/>
          <w:sz w:val="22"/>
          <w:szCs w:val="22"/>
          <w:u w:val="single" w:color="000000"/>
        </w:rPr>
        <w:t xml:space="preserve">o dopuszczenie </w:t>
      </w:r>
      <w:r w:rsidR="00B267EB">
        <w:rPr>
          <w:rFonts w:eastAsia="Calibri" w:cs="Times New Roman"/>
          <w:bCs/>
          <w:color w:val="auto"/>
          <w:sz w:val="22"/>
          <w:szCs w:val="22"/>
          <w:u w:val="single" w:color="000000"/>
        </w:rPr>
        <w:br/>
      </w:r>
      <w:r>
        <w:rPr>
          <w:rFonts w:eastAsia="Calibri" w:cs="Times New Roman"/>
          <w:bCs/>
          <w:color w:val="auto"/>
          <w:sz w:val="22"/>
          <w:szCs w:val="22"/>
          <w:u w:val="single" w:color="000000"/>
        </w:rPr>
        <w:t>do udziału w postępowaniu,</w:t>
      </w:r>
      <w:r>
        <w:rPr>
          <w:rFonts w:eastAsia="Calibri" w:cs="Times New Roman"/>
          <w:bCs/>
          <w:color w:val="auto"/>
          <w:sz w:val="22"/>
          <w:szCs w:val="22"/>
        </w:rPr>
        <w:t xml:space="preserve"> odbywa się drogą elektroniczną  za pośrednictwem formularzy </w:t>
      </w:r>
      <w:r w:rsidR="00B267EB">
        <w:rPr>
          <w:rFonts w:eastAsia="Calibri" w:cs="Times New Roman"/>
          <w:bCs/>
          <w:color w:val="auto"/>
          <w:sz w:val="22"/>
          <w:szCs w:val="22"/>
        </w:rPr>
        <w:br/>
      </w:r>
      <w:r>
        <w:rPr>
          <w:rFonts w:eastAsia="Calibri" w:cs="Times New Roman"/>
          <w:bCs/>
          <w:color w:val="auto"/>
          <w:sz w:val="22"/>
          <w:szCs w:val="22"/>
        </w:rPr>
        <w:t xml:space="preserve">do komunikacji dostępnych w zakładce „Formularze” („Formularze do komunikacji”). </w:t>
      </w:r>
      <w:r w:rsidR="00B267EB">
        <w:rPr>
          <w:rFonts w:eastAsia="Calibri" w:cs="Times New Roman"/>
          <w:bCs/>
          <w:color w:val="auto"/>
          <w:sz w:val="22"/>
          <w:szCs w:val="22"/>
        </w:rPr>
        <w:br/>
      </w:r>
      <w:r>
        <w:rPr>
          <w:rFonts w:eastAsia="Calibri" w:cs="Times New Roman"/>
          <w:bCs/>
          <w:color w:val="auto"/>
          <w:sz w:val="22"/>
          <w:szCs w:val="22"/>
        </w:rPr>
        <w:t xml:space="preserve">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:rsidR="008C04FD" w:rsidRDefault="00293051" w:rsidP="00601F4F">
      <w:pPr>
        <w:widowControl w:val="0"/>
        <w:numPr>
          <w:ilvl w:val="0"/>
          <w:numId w:val="7"/>
        </w:numPr>
        <w:spacing w:after="120" w:line="276" w:lineRule="auto"/>
        <w:jc w:val="both"/>
        <w:outlineLvl w:val="1"/>
      </w:pPr>
      <w:r>
        <w:rPr>
          <w:rFonts w:eastAsia="Calibri" w:cs="Times New Roman"/>
          <w:bCs/>
          <w:color w:val="auto"/>
          <w:sz w:val="22"/>
          <w:szCs w:val="22"/>
        </w:rPr>
        <w:t xml:space="preserve">W przypadku załączników, które są zgodnie z ustawą </w:t>
      </w:r>
      <w:proofErr w:type="spellStart"/>
      <w:r>
        <w:rPr>
          <w:rFonts w:eastAsia="Calibri" w:cs="Times New Roman"/>
          <w:bCs/>
          <w:color w:val="auto"/>
          <w:sz w:val="22"/>
          <w:szCs w:val="22"/>
        </w:rPr>
        <w:t>Pzp</w:t>
      </w:r>
      <w:proofErr w:type="spellEnd"/>
      <w:r>
        <w:rPr>
          <w:rFonts w:eastAsia="Calibri" w:cs="Times New Roman"/>
          <w:bCs/>
          <w:color w:val="auto"/>
          <w:sz w:val="22"/>
          <w:szCs w:val="22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</w:t>
      </w:r>
      <w:r w:rsidR="008944AF">
        <w:rPr>
          <w:rFonts w:eastAsia="Calibri" w:cs="Times New Roman"/>
          <w:bCs/>
          <w:color w:val="auto"/>
          <w:sz w:val="22"/>
          <w:szCs w:val="22"/>
        </w:rPr>
        <w:t>Wykonawcy</w:t>
      </w:r>
      <w:r>
        <w:rPr>
          <w:rFonts w:eastAsia="Calibri" w:cs="Times New Roman"/>
          <w:bCs/>
          <w:color w:val="auto"/>
          <w:sz w:val="22"/>
          <w:szCs w:val="22"/>
        </w:rPr>
        <w:t>/</w:t>
      </w:r>
      <w:r w:rsidR="008944AF">
        <w:rPr>
          <w:rFonts w:eastAsia="Calibri" w:cs="Times New Roman"/>
          <w:bCs/>
          <w:color w:val="auto"/>
          <w:sz w:val="22"/>
          <w:szCs w:val="22"/>
        </w:rPr>
        <w:t>Wykonawcy</w:t>
      </w:r>
      <w:r>
        <w:rPr>
          <w:rFonts w:eastAsia="Calibri" w:cs="Times New Roman"/>
          <w:bCs/>
          <w:color w:val="auto"/>
          <w:sz w:val="22"/>
          <w:szCs w:val="22"/>
        </w:rPr>
        <w:t xml:space="preserve"> wspólnie ubiegającego się o udzielenie </w:t>
      </w:r>
      <w:r>
        <w:rPr>
          <w:rFonts w:eastAsia="Calibri" w:cs="Times New Roman"/>
          <w:bCs/>
          <w:color w:val="auto"/>
          <w:sz w:val="22"/>
          <w:szCs w:val="22"/>
        </w:rPr>
        <w:lastRenderedPageBreak/>
        <w:t xml:space="preserve">zamówienia/podmiotu udostępniającego zasoby, </w:t>
      </w:r>
      <w:r>
        <w:rPr>
          <w:rFonts w:eastAsia="Calibri" w:cs="Times New Roman"/>
          <w:bCs/>
          <w:color w:val="auto"/>
          <w:sz w:val="22"/>
          <w:szCs w:val="22"/>
          <w:u w:val="single" w:color="000000"/>
        </w:rPr>
        <w:t>podpisem zewnętrznym</w:t>
      </w:r>
      <w:r>
        <w:rPr>
          <w:rFonts w:eastAsia="Calibri" w:cs="Times New Roman"/>
          <w:bCs/>
          <w:color w:val="auto"/>
          <w:sz w:val="22"/>
          <w:szCs w:val="22"/>
        </w:rPr>
        <w:t xml:space="preserve"> lub </w:t>
      </w:r>
      <w:r>
        <w:rPr>
          <w:rFonts w:eastAsia="Calibri" w:cs="Times New Roman"/>
          <w:bCs/>
          <w:color w:val="auto"/>
          <w:sz w:val="22"/>
          <w:szCs w:val="22"/>
          <w:u w:val="single" w:color="000000"/>
        </w:rPr>
        <w:t>wewnętrznym.</w:t>
      </w:r>
      <w:r>
        <w:rPr>
          <w:rFonts w:eastAsia="Calibri" w:cs="Times New Roman"/>
          <w:bCs/>
          <w:color w:val="auto"/>
          <w:sz w:val="22"/>
          <w:szCs w:val="22"/>
        </w:rPr>
        <w:t xml:space="preserve"> </w:t>
      </w:r>
      <w:r w:rsidR="00B267EB">
        <w:rPr>
          <w:rFonts w:eastAsia="Calibri" w:cs="Times New Roman"/>
          <w:bCs/>
          <w:color w:val="auto"/>
          <w:sz w:val="22"/>
          <w:szCs w:val="22"/>
        </w:rPr>
        <w:br/>
      </w:r>
      <w:r>
        <w:rPr>
          <w:rFonts w:eastAsia="Calibri" w:cs="Times New Roman"/>
          <w:bCs/>
          <w:color w:val="auto"/>
          <w:sz w:val="22"/>
          <w:szCs w:val="22"/>
        </w:rPr>
        <w:t xml:space="preserve">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:rsidR="008C04FD" w:rsidRDefault="00293051" w:rsidP="00601F4F">
      <w:pPr>
        <w:widowControl w:val="0"/>
        <w:numPr>
          <w:ilvl w:val="0"/>
          <w:numId w:val="7"/>
        </w:numPr>
        <w:spacing w:after="120" w:line="276" w:lineRule="auto"/>
        <w:jc w:val="both"/>
        <w:outlineLvl w:val="1"/>
        <w:rPr>
          <w:rFonts w:eastAsia="Calibri" w:cs="Times New Roman"/>
          <w:bCs/>
          <w:color w:val="auto"/>
          <w:sz w:val="22"/>
          <w:szCs w:val="22"/>
        </w:rPr>
      </w:pPr>
      <w:r>
        <w:rPr>
          <w:rFonts w:eastAsia="Calibri" w:cs="Times New Roman"/>
          <w:bCs/>
          <w:color w:val="auto"/>
          <w:sz w:val="22"/>
          <w:szCs w:val="22"/>
        </w:rPr>
        <w:t>Możliwość korzystania w postępowaniu z „Formularzy do komunikacji” w pełnym zakresie wymaga posiadania konta „</w:t>
      </w:r>
      <w:r w:rsidR="008944AF">
        <w:rPr>
          <w:rFonts w:eastAsia="Calibri" w:cs="Times New Roman"/>
          <w:bCs/>
          <w:color w:val="auto"/>
          <w:sz w:val="22"/>
          <w:szCs w:val="22"/>
        </w:rPr>
        <w:t>Wykonawcy</w:t>
      </w:r>
      <w:r>
        <w:rPr>
          <w:rFonts w:eastAsia="Calibri" w:cs="Times New Roman"/>
          <w:bCs/>
          <w:color w:val="auto"/>
          <w:sz w:val="22"/>
          <w:szCs w:val="22"/>
        </w:rPr>
        <w:t xml:space="preserve">” na Platformie e-Zamówienia oraz zalogowania się na Platformie e-Zamówienia. Do korzystania z „Formularzy  do komunikacji” służących </w:t>
      </w:r>
      <w:r w:rsidR="00B267EB">
        <w:rPr>
          <w:rFonts w:eastAsia="Calibri" w:cs="Times New Roman"/>
          <w:bCs/>
          <w:color w:val="auto"/>
          <w:sz w:val="22"/>
          <w:szCs w:val="22"/>
        </w:rPr>
        <w:br/>
      </w:r>
      <w:r>
        <w:rPr>
          <w:rFonts w:eastAsia="Calibri" w:cs="Times New Roman"/>
          <w:bCs/>
          <w:color w:val="auto"/>
          <w:sz w:val="22"/>
          <w:szCs w:val="22"/>
        </w:rPr>
        <w:t xml:space="preserve">do zadawania pytań dotyczących treści dokumentów zamówienia wystarczające jest posiadanie tzw. konta uproszczonego na Platformie e-Zamówienia.  </w:t>
      </w:r>
    </w:p>
    <w:p w:rsidR="008C04FD" w:rsidRDefault="00293051" w:rsidP="00601F4F">
      <w:pPr>
        <w:widowControl w:val="0"/>
        <w:numPr>
          <w:ilvl w:val="0"/>
          <w:numId w:val="7"/>
        </w:numPr>
        <w:spacing w:after="120" w:line="276" w:lineRule="auto"/>
        <w:jc w:val="both"/>
        <w:outlineLvl w:val="1"/>
        <w:rPr>
          <w:rFonts w:eastAsia="Calibri" w:cs="Times New Roman"/>
          <w:bCs/>
          <w:color w:val="auto"/>
          <w:sz w:val="22"/>
          <w:szCs w:val="22"/>
        </w:rPr>
      </w:pPr>
      <w:r>
        <w:rPr>
          <w:rFonts w:eastAsia="Calibri" w:cs="Times New Roman"/>
          <w:bCs/>
          <w:color w:val="auto"/>
          <w:sz w:val="22"/>
          <w:szCs w:val="22"/>
        </w:rPr>
        <w:t xml:space="preserve">Wszystkie wysłane i odebrane w postępowaniu przez wykonawcę wiadomości widoczne są po zalogowaniu w podglądzie postępowania w zakładce „Komunikacja”.  </w:t>
      </w:r>
    </w:p>
    <w:p w:rsidR="008C04FD" w:rsidRDefault="00293051" w:rsidP="00601F4F">
      <w:pPr>
        <w:widowControl w:val="0"/>
        <w:numPr>
          <w:ilvl w:val="0"/>
          <w:numId w:val="7"/>
        </w:numPr>
        <w:spacing w:after="120" w:line="276" w:lineRule="auto"/>
        <w:jc w:val="both"/>
        <w:outlineLvl w:val="1"/>
        <w:rPr>
          <w:rFonts w:eastAsia="Calibri" w:cs="Times New Roman"/>
          <w:bCs/>
          <w:color w:val="auto"/>
          <w:sz w:val="22"/>
          <w:szCs w:val="22"/>
        </w:rPr>
      </w:pPr>
      <w:r>
        <w:rPr>
          <w:rFonts w:eastAsia="Calibri" w:cs="Times New Roman"/>
          <w:bCs/>
          <w:color w:val="auto"/>
          <w:sz w:val="22"/>
          <w:szCs w:val="22"/>
        </w:rPr>
        <w:t xml:space="preserve">Maksymalny rozmiar plików przesyłanych za pośrednictwem „Formularzy  do komunikacji” wynosi 150 MB (wielkość ta dotyczy plików przesyłanych  jako załączniki do jednego formularza). </w:t>
      </w:r>
    </w:p>
    <w:p w:rsidR="008C04FD" w:rsidRDefault="00293051" w:rsidP="00601F4F">
      <w:pPr>
        <w:widowControl w:val="0"/>
        <w:numPr>
          <w:ilvl w:val="0"/>
          <w:numId w:val="7"/>
        </w:numPr>
        <w:spacing w:after="120" w:line="276" w:lineRule="auto"/>
        <w:jc w:val="both"/>
        <w:outlineLvl w:val="1"/>
      </w:pPr>
      <w:r>
        <w:rPr>
          <w:rFonts w:eastAsia="Calibri" w:cs="Times New Roman"/>
          <w:bCs/>
          <w:color w:val="auto"/>
          <w:sz w:val="22"/>
          <w:szCs w:val="22"/>
        </w:rPr>
        <w:t xml:space="preserve">Minimalne wymagania techniczne dotyczące sprzętu używanego w celu korzystania z usług Platformy e-Zamówienia oraz informacje dotyczące specyfikacji połączenia określa </w:t>
      </w:r>
      <w:r>
        <w:rPr>
          <w:rFonts w:eastAsia="Calibri" w:cs="Times New Roman"/>
          <w:bCs/>
          <w:i/>
          <w:color w:val="auto"/>
          <w:sz w:val="22"/>
          <w:szCs w:val="22"/>
        </w:rPr>
        <w:t>Regulamin Platformy e-Zamówienia.</w:t>
      </w:r>
      <w:r>
        <w:rPr>
          <w:rFonts w:eastAsia="Calibri" w:cs="Times New Roman"/>
          <w:bCs/>
          <w:color w:val="auto"/>
          <w:sz w:val="22"/>
          <w:szCs w:val="22"/>
        </w:rPr>
        <w:t xml:space="preserve">  </w:t>
      </w:r>
    </w:p>
    <w:p w:rsidR="008C04FD" w:rsidRDefault="00293051" w:rsidP="00601F4F">
      <w:pPr>
        <w:widowControl w:val="0"/>
        <w:numPr>
          <w:ilvl w:val="0"/>
          <w:numId w:val="7"/>
        </w:numPr>
        <w:spacing w:after="120" w:line="276" w:lineRule="auto"/>
        <w:jc w:val="both"/>
        <w:outlineLvl w:val="1"/>
      </w:pPr>
      <w:r>
        <w:rPr>
          <w:rFonts w:eastAsia="Calibri" w:cs="Times New Roman"/>
          <w:bCs/>
          <w:color w:val="auto"/>
          <w:sz w:val="22"/>
          <w:szCs w:val="22"/>
        </w:rPr>
        <w:t xml:space="preserve">W przypadku problemów technicznych i awarii związanych z funkcjonowaniem Platformy </w:t>
      </w:r>
      <w:r w:rsidR="00B267EB">
        <w:rPr>
          <w:rFonts w:eastAsia="Calibri" w:cs="Times New Roman"/>
          <w:bCs/>
          <w:color w:val="auto"/>
          <w:sz w:val="22"/>
          <w:szCs w:val="22"/>
        </w:rPr>
        <w:br/>
      </w:r>
      <w:r>
        <w:rPr>
          <w:rFonts w:eastAsia="Calibri" w:cs="Times New Roman"/>
          <w:bCs/>
          <w:color w:val="auto"/>
          <w:sz w:val="22"/>
          <w:szCs w:val="22"/>
        </w:rPr>
        <w:t xml:space="preserve">e-Zamówienia użytkownicy mogą skorzystać ze wsparcia technicznego dostępnego pod numerem telefonu (32) 77 88 999 lub drogą elektroniczną poprzez formularz udostępniony na stronie internetowej </w:t>
      </w:r>
      <w:hyperlink r:id="rId15">
        <w:r>
          <w:rPr>
            <w:rFonts w:eastAsia="Calibri" w:cs="Times New Roman"/>
            <w:bCs/>
            <w:sz w:val="22"/>
            <w:szCs w:val="22"/>
            <w:u w:val="single" w:color="000000"/>
          </w:rPr>
          <w:t>https://ezamowienia.gov.pl</w:t>
        </w:r>
      </w:hyperlink>
      <w:hyperlink r:id="rId16">
        <w:r>
          <w:rPr>
            <w:rFonts w:eastAsia="Calibri" w:cs="Times New Roman"/>
            <w:bCs/>
            <w:sz w:val="22"/>
            <w:szCs w:val="22"/>
            <w:u w:val="single" w:color="000000"/>
          </w:rPr>
          <w:t xml:space="preserve"> </w:t>
        </w:r>
      </w:hyperlink>
      <w:r>
        <w:rPr>
          <w:rFonts w:eastAsia="Calibri" w:cs="Times New Roman"/>
          <w:bCs/>
          <w:color w:val="auto"/>
          <w:sz w:val="22"/>
          <w:szCs w:val="22"/>
        </w:rPr>
        <w:t xml:space="preserve"> w zakładce „Zgłoś problem”.  </w:t>
      </w:r>
    </w:p>
    <w:p w:rsidR="008C04FD" w:rsidRDefault="00293051" w:rsidP="00601F4F">
      <w:pPr>
        <w:widowControl w:val="0"/>
        <w:numPr>
          <w:ilvl w:val="0"/>
          <w:numId w:val="7"/>
        </w:numPr>
        <w:spacing w:after="120" w:line="276" w:lineRule="auto"/>
        <w:jc w:val="both"/>
        <w:outlineLvl w:val="1"/>
      </w:pPr>
      <w:r>
        <w:rPr>
          <w:rStyle w:val="czeinternetowe"/>
          <w:rFonts w:eastAsia="Calibri" w:cs="Times New Roman"/>
          <w:b/>
          <w:bCs/>
          <w:color w:val="auto"/>
          <w:sz w:val="22"/>
          <w:szCs w:val="22"/>
          <w:u w:val="none"/>
        </w:rPr>
        <w:t xml:space="preserve">W szczególnie uzasadnionych przypadkach uniemożliwiających komunikację </w:t>
      </w:r>
      <w:r w:rsidR="008944AF">
        <w:rPr>
          <w:rStyle w:val="czeinternetowe"/>
          <w:rFonts w:eastAsia="Calibri" w:cs="Times New Roman"/>
          <w:b/>
          <w:bCs/>
          <w:color w:val="auto"/>
          <w:sz w:val="22"/>
          <w:szCs w:val="22"/>
          <w:u w:val="none"/>
        </w:rPr>
        <w:t>Wykonawcy</w:t>
      </w:r>
      <w:r>
        <w:rPr>
          <w:rStyle w:val="czeinternetowe"/>
          <w:rFonts w:eastAsia="Calibri" w:cs="Times New Roman"/>
          <w:b/>
          <w:bCs/>
          <w:color w:val="auto"/>
          <w:sz w:val="22"/>
          <w:szCs w:val="22"/>
          <w:u w:val="none"/>
        </w:rPr>
        <w:t xml:space="preserve">                  i Zamawiającego za pośrednictwem Platformy e-Zamówienia, Zamawiający dopuszcza komunikację za pomocą poczty elektronicznej na </w:t>
      </w:r>
      <w:r>
        <w:rPr>
          <w:rStyle w:val="czeinternetowe"/>
          <w:rFonts w:eastAsia="Calibri" w:cs="Times New Roman"/>
          <w:b/>
          <w:bCs/>
          <w:sz w:val="22"/>
          <w:szCs w:val="22"/>
          <w:u w:val="none"/>
        </w:rPr>
        <w:t xml:space="preserve">adres e-mail: </w:t>
      </w:r>
      <w:hyperlink r:id="rId17" w:history="1">
        <w:r w:rsidR="00B66BAF" w:rsidRPr="001B3836">
          <w:rPr>
            <w:rStyle w:val="Hipercze"/>
            <w:rFonts w:eastAsia="Calibri" w:cs="Times New Roman"/>
            <w:b/>
            <w:bCs/>
            <w:sz w:val="22"/>
            <w:szCs w:val="22"/>
          </w:rPr>
          <w:t>zsjasienica@wp.pl</w:t>
        </w:r>
      </w:hyperlink>
      <w:r w:rsidR="00B66BAF">
        <w:rPr>
          <w:rStyle w:val="czeinternetowe"/>
          <w:rFonts w:eastAsia="Calibri" w:cs="Times New Roman"/>
          <w:b/>
          <w:bCs/>
          <w:color w:val="3465A4"/>
          <w:sz w:val="22"/>
          <w:szCs w:val="22"/>
        </w:rPr>
        <w:t xml:space="preserve"> </w:t>
      </w:r>
      <w:r>
        <w:rPr>
          <w:rStyle w:val="czeinternetowe"/>
          <w:rFonts w:eastAsia="Calibri" w:cs="Times New Roman"/>
          <w:b/>
          <w:bCs/>
          <w:color w:val="FF0000"/>
          <w:sz w:val="22"/>
          <w:szCs w:val="22"/>
          <w:u w:val="none"/>
        </w:rPr>
        <w:t xml:space="preserve">                </w:t>
      </w:r>
      <w:r>
        <w:rPr>
          <w:rStyle w:val="czeinternetowe"/>
          <w:rFonts w:eastAsia="Calibri" w:cs="Times New Roman"/>
          <w:b/>
          <w:bCs/>
          <w:color w:val="auto"/>
          <w:sz w:val="22"/>
          <w:szCs w:val="22"/>
          <w:u w:val="none"/>
        </w:rPr>
        <w:t xml:space="preserve">(nie dotyczy składania ofert/wniosków  o dopuszczenie do udziału w postępowaniu). </w:t>
      </w:r>
    </w:p>
    <w:p w:rsidR="008C04FD" w:rsidRDefault="008C04FD">
      <w:pPr>
        <w:pStyle w:val="Akapitzlist"/>
        <w:widowControl w:val="0"/>
        <w:spacing w:line="276" w:lineRule="auto"/>
        <w:jc w:val="both"/>
        <w:outlineLvl w:val="1"/>
        <w:rPr>
          <w:rFonts w:eastAsia="Calibri"/>
          <w:color w:val="auto"/>
          <w:sz w:val="22"/>
          <w:szCs w:val="22"/>
        </w:rPr>
      </w:pPr>
    </w:p>
    <w:p w:rsidR="008C04FD" w:rsidRPr="008944AF" w:rsidRDefault="00293051" w:rsidP="004A7B9C">
      <w:pPr>
        <w:pStyle w:val="Tekstpodstawowy"/>
        <w:numPr>
          <w:ilvl w:val="0"/>
          <w:numId w:val="25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line="276" w:lineRule="auto"/>
        <w:jc w:val="center"/>
        <w:rPr>
          <w:rStyle w:val="BrakA"/>
          <w:rFonts w:eastAsia="Calibri" w:cs="Times New Roman"/>
          <w:b/>
          <w:bCs/>
          <w:color w:val="auto"/>
          <w:sz w:val="22"/>
          <w:szCs w:val="22"/>
          <w:lang w:val="pl-PL"/>
        </w:rPr>
      </w:pPr>
      <w:r>
        <w:rPr>
          <w:rStyle w:val="BrakA"/>
          <w:rFonts w:eastAsia="Calibri" w:cs="Times New Roman"/>
          <w:b/>
          <w:bCs/>
          <w:color w:val="auto"/>
          <w:sz w:val="22"/>
          <w:szCs w:val="22"/>
          <w:lang w:val="pl-PL"/>
        </w:rPr>
        <w:t xml:space="preserve">INFORMACJE O SPOSOBIE KOMUNIKOWANIA SIĘ ZAMAWIAJĄCEGO                        Z </w:t>
      </w:r>
      <w:r w:rsidR="008944AF">
        <w:rPr>
          <w:rStyle w:val="BrakA"/>
          <w:rFonts w:eastAsia="Calibri" w:cs="Times New Roman"/>
          <w:b/>
          <w:bCs/>
          <w:color w:val="auto"/>
          <w:sz w:val="22"/>
          <w:szCs w:val="22"/>
          <w:lang w:val="pl-PL"/>
        </w:rPr>
        <w:t>WYKONAWCA</w:t>
      </w:r>
      <w:r>
        <w:rPr>
          <w:rStyle w:val="BrakA"/>
          <w:rFonts w:eastAsia="Calibri" w:cs="Times New Roman"/>
          <w:b/>
          <w:bCs/>
          <w:color w:val="auto"/>
          <w:sz w:val="22"/>
          <w:szCs w:val="22"/>
          <w:lang w:val="pl-PL"/>
        </w:rPr>
        <w:t>MI W INNY SPOSÓB NIŻ PRZY UŻYCIU ŚRODKÓW KOMUNIKACJI ELEKTRONICZNEJ, W  PRZYPADKU ZAISTNIENIA JEDNEJ                  Z SYTUACJI OKREŚLONYCH W ATRT. 65 UST. 1, art. 66 i art. 69</w:t>
      </w:r>
    </w:p>
    <w:p w:rsidR="008C04FD" w:rsidRDefault="00293051">
      <w:pPr>
        <w:spacing w:line="276" w:lineRule="auto"/>
        <w:jc w:val="both"/>
      </w:pPr>
      <w:r>
        <w:rPr>
          <w:rStyle w:val="Brak"/>
          <w:rFonts w:eastAsia="Calibri" w:cs="Times New Roman"/>
          <w:color w:val="auto"/>
          <w:sz w:val="22"/>
          <w:szCs w:val="22"/>
        </w:rPr>
        <w:t>Nie dotyczy.</w:t>
      </w:r>
    </w:p>
    <w:p w:rsidR="008C04FD" w:rsidRDefault="008C04FD">
      <w:pPr>
        <w:spacing w:line="276" w:lineRule="auto"/>
        <w:jc w:val="both"/>
        <w:rPr>
          <w:rFonts w:eastAsia="Calibri"/>
          <w:color w:val="auto"/>
          <w:sz w:val="22"/>
          <w:szCs w:val="22"/>
        </w:rPr>
      </w:pPr>
    </w:p>
    <w:p w:rsidR="008C04FD" w:rsidRPr="004A7B9C" w:rsidRDefault="00293051" w:rsidP="004A7B9C">
      <w:pPr>
        <w:pStyle w:val="Tekstpodstawowy"/>
        <w:numPr>
          <w:ilvl w:val="0"/>
          <w:numId w:val="25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line="276" w:lineRule="auto"/>
        <w:jc w:val="center"/>
        <w:rPr>
          <w:rStyle w:val="BrakA"/>
          <w:rFonts w:eastAsia="Calibri" w:cs="Times New Roman"/>
          <w:b/>
          <w:bCs/>
          <w:color w:val="auto"/>
          <w:sz w:val="22"/>
          <w:szCs w:val="22"/>
          <w:lang w:val="pl-PL"/>
        </w:rPr>
      </w:pPr>
      <w:r w:rsidRPr="004A7B9C">
        <w:rPr>
          <w:rStyle w:val="BrakA"/>
          <w:rFonts w:eastAsia="Calibri" w:cs="Times New Roman"/>
          <w:b/>
          <w:bCs/>
          <w:color w:val="auto"/>
          <w:sz w:val="22"/>
          <w:szCs w:val="22"/>
          <w:lang w:val="pl-PL"/>
        </w:rPr>
        <w:t xml:space="preserve">OSOBY UPRAWNIONE DO KOMUNIKOWANIA SIĘ Z </w:t>
      </w:r>
      <w:r w:rsidR="008944AF">
        <w:rPr>
          <w:rStyle w:val="BrakA"/>
          <w:rFonts w:eastAsia="Calibri" w:cs="Times New Roman"/>
          <w:b/>
          <w:bCs/>
          <w:color w:val="auto"/>
          <w:sz w:val="22"/>
          <w:szCs w:val="22"/>
          <w:lang w:val="pl-PL"/>
        </w:rPr>
        <w:t>WYKONAWCA</w:t>
      </w:r>
      <w:r w:rsidRPr="004A7B9C">
        <w:rPr>
          <w:rStyle w:val="BrakA"/>
          <w:rFonts w:eastAsia="Calibri" w:cs="Times New Roman"/>
          <w:b/>
          <w:bCs/>
          <w:color w:val="auto"/>
          <w:sz w:val="22"/>
          <w:szCs w:val="22"/>
          <w:lang w:val="pl-PL"/>
        </w:rPr>
        <w:t>MI</w:t>
      </w:r>
    </w:p>
    <w:p w:rsidR="008C04FD" w:rsidRDefault="008C04FD">
      <w:pPr>
        <w:pStyle w:val="Nagwek6"/>
        <w:spacing w:before="0" w:after="0" w:line="276" w:lineRule="auto"/>
        <w:ind w:left="340"/>
        <w:jc w:val="both"/>
        <w:rPr>
          <w:rFonts w:eastAsia="Calibri"/>
          <w:b w:val="0"/>
          <w:bCs w:val="0"/>
          <w:color w:val="auto"/>
        </w:rPr>
      </w:pPr>
    </w:p>
    <w:p w:rsidR="008C04FD" w:rsidRDefault="00293051" w:rsidP="004A7B9C">
      <w:pPr>
        <w:pStyle w:val="Nagwek6"/>
        <w:numPr>
          <w:ilvl w:val="0"/>
          <w:numId w:val="15"/>
        </w:numPr>
        <w:spacing w:before="0" w:after="120" w:line="276" w:lineRule="auto"/>
        <w:ind w:left="284" w:hanging="284"/>
        <w:jc w:val="both"/>
      </w:pPr>
      <w:r>
        <w:rPr>
          <w:rStyle w:val="BrakA"/>
          <w:rFonts w:eastAsia="Calibri"/>
          <w:b w:val="0"/>
          <w:bCs w:val="0"/>
          <w:color w:val="auto"/>
        </w:rPr>
        <w:t>Wszelkie zapytania dotyczące prowadzonego postępowania należy kierować w sposób określony w roz</w:t>
      </w:r>
      <w:r w:rsidR="00E637BF">
        <w:rPr>
          <w:rStyle w:val="BrakA"/>
          <w:rFonts w:eastAsia="Calibri"/>
          <w:b w:val="0"/>
          <w:bCs w:val="0"/>
          <w:color w:val="auto"/>
        </w:rPr>
        <w:t>dziale</w:t>
      </w:r>
      <w:r>
        <w:rPr>
          <w:rStyle w:val="BrakA"/>
          <w:rFonts w:eastAsia="Calibri"/>
          <w:b w:val="0"/>
          <w:bCs w:val="0"/>
          <w:color w:val="auto"/>
        </w:rPr>
        <w:t xml:space="preserve"> XI SWZ.</w:t>
      </w:r>
    </w:p>
    <w:p w:rsidR="008C04FD" w:rsidRPr="004A7B9C" w:rsidRDefault="00293051" w:rsidP="004A7B9C">
      <w:pPr>
        <w:pStyle w:val="Nagwek6"/>
        <w:numPr>
          <w:ilvl w:val="0"/>
          <w:numId w:val="15"/>
        </w:numPr>
        <w:spacing w:before="0" w:after="120" w:line="276" w:lineRule="auto"/>
        <w:ind w:left="284" w:hanging="284"/>
        <w:jc w:val="both"/>
        <w:rPr>
          <w:rStyle w:val="BrakA"/>
          <w:rFonts w:eastAsia="Calibri"/>
          <w:b w:val="0"/>
          <w:bCs w:val="0"/>
          <w:color w:val="auto"/>
        </w:rPr>
      </w:pPr>
      <w:r>
        <w:rPr>
          <w:rStyle w:val="BrakA"/>
          <w:rFonts w:eastAsia="Calibri"/>
          <w:b w:val="0"/>
          <w:bCs w:val="0"/>
          <w:color w:val="auto"/>
        </w:rPr>
        <w:t xml:space="preserve">Wszelkie informacje, zmiany treści SWZ oraz pytania i odpowiedzi na zadane Zamawiającemu pytania, będą zamieszczane za pośrednictwem strony prowadzonego postępowania. </w:t>
      </w:r>
      <w:r w:rsidR="008944AF">
        <w:rPr>
          <w:rStyle w:val="BrakA"/>
          <w:rFonts w:eastAsia="Calibri"/>
          <w:b w:val="0"/>
          <w:bCs w:val="0"/>
          <w:color w:val="auto"/>
        </w:rPr>
        <w:t>Wykonawcy</w:t>
      </w:r>
      <w:r>
        <w:rPr>
          <w:rStyle w:val="BrakA"/>
          <w:rFonts w:eastAsia="Calibri"/>
          <w:b w:val="0"/>
          <w:bCs w:val="0"/>
          <w:color w:val="auto"/>
        </w:rPr>
        <w:t xml:space="preserve"> są zobowiązani zatem do zasięgania wszelkich bieżących informacji nt. prowadzonego postępowania ze strony prowadzonego postępowania do terminu składania ofert.</w:t>
      </w:r>
    </w:p>
    <w:p w:rsidR="008C04FD" w:rsidRDefault="008C04FD">
      <w:pPr>
        <w:spacing w:line="276" w:lineRule="auto"/>
        <w:rPr>
          <w:rFonts w:eastAsia="Calibri" w:cs="Times New Roman"/>
          <w:color w:val="auto"/>
          <w:sz w:val="22"/>
          <w:szCs w:val="22"/>
        </w:rPr>
      </w:pPr>
    </w:p>
    <w:p w:rsidR="008C04FD" w:rsidRPr="004A7B9C" w:rsidRDefault="00293051" w:rsidP="004A7B9C">
      <w:pPr>
        <w:pStyle w:val="Tekstpodstawowy"/>
        <w:numPr>
          <w:ilvl w:val="0"/>
          <w:numId w:val="25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line="276" w:lineRule="auto"/>
        <w:jc w:val="center"/>
        <w:rPr>
          <w:rStyle w:val="BrakA"/>
          <w:b/>
          <w:bCs/>
        </w:rPr>
      </w:pPr>
      <w:r w:rsidRPr="004A7B9C">
        <w:rPr>
          <w:rStyle w:val="BrakA"/>
          <w:b/>
          <w:bCs/>
        </w:rPr>
        <w:t>INFORMACJA NA TEMAT WADIUM</w:t>
      </w:r>
    </w:p>
    <w:p w:rsidR="008C04FD" w:rsidRDefault="00293051">
      <w:pPr>
        <w:spacing w:line="276" w:lineRule="auto"/>
        <w:jc w:val="both"/>
        <w:rPr>
          <w:rFonts w:eastAsia="Calibri" w:cs="Times New Roman"/>
          <w:color w:val="auto"/>
          <w:sz w:val="22"/>
          <w:szCs w:val="22"/>
          <w:lang w:eastAsia="en-US"/>
        </w:rPr>
      </w:pPr>
      <w:r>
        <w:rPr>
          <w:rFonts w:eastAsia="Calibri" w:cs="Times New Roman"/>
          <w:color w:val="auto"/>
          <w:sz w:val="22"/>
          <w:szCs w:val="22"/>
          <w:lang w:eastAsia="en-US"/>
        </w:rPr>
        <w:t>Zamawiający nie wymaga wniesienia wadium.</w:t>
      </w:r>
    </w:p>
    <w:p w:rsidR="00FD3CC8" w:rsidRDefault="00FD3CC8">
      <w:pPr>
        <w:spacing w:line="276" w:lineRule="auto"/>
        <w:jc w:val="both"/>
        <w:rPr>
          <w:rFonts w:eastAsia="Calibri" w:cs="Times New Roman"/>
          <w:color w:val="auto"/>
          <w:sz w:val="22"/>
          <w:szCs w:val="22"/>
          <w:lang w:eastAsia="en-US"/>
        </w:rPr>
      </w:pPr>
    </w:p>
    <w:p w:rsidR="00FD3CC8" w:rsidRDefault="00FD3CC8">
      <w:pPr>
        <w:spacing w:line="276" w:lineRule="auto"/>
        <w:jc w:val="both"/>
        <w:rPr>
          <w:rFonts w:eastAsia="Calibri" w:cs="Times New Roman"/>
          <w:color w:val="auto"/>
          <w:sz w:val="22"/>
          <w:szCs w:val="22"/>
          <w:lang w:eastAsia="en-US"/>
        </w:rPr>
      </w:pPr>
    </w:p>
    <w:p w:rsidR="00FD3CC8" w:rsidRDefault="00FD3CC8">
      <w:pPr>
        <w:spacing w:line="276" w:lineRule="auto"/>
        <w:jc w:val="both"/>
        <w:rPr>
          <w:rFonts w:eastAsia="Calibri" w:cs="Times New Roman"/>
          <w:color w:val="auto"/>
          <w:sz w:val="22"/>
          <w:szCs w:val="22"/>
          <w:lang w:eastAsia="en-US"/>
        </w:rPr>
      </w:pPr>
    </w:p>
    <w:p w:rsidR="008C04FD" w:rsidRDefault="008C04FD">
      <w:pPr>
        <w:spacing w:line="276" w:lineRule="auto"/>
        <w:ind w:left="480"/>
        <w:jc w:val="both"/>
        <w:rPr>
          <w:rFonts w:eastAsia="Calibri" w:cs="Times New Roman"/>
          <w:color w:val="auto"/>
          <w:sz w:val="22"/>
          <w:szCs w:val="22"/>
          <w:lang w:eastAsia="en-US"/>
        </w:rPr>
      </w:pPr>
    </w:p>
    <w:p w:rsidR="008C04FD" w:rsidRPr="004A7B9C" w:rsidRDefault="00293051" w:rsidP="004A7B9C">
      <w:pPr>
        <w:pStyle w:val="Tekstpodstawowy"/>
        <w:numPr>
          <w:ilvl w:val="0"/>
          <w:numId w:val="25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line="276" w:lineRule="auto"/>
        <w:jc w:val="center"/>
        <w:rPr>
          <w:rStyle w:val="BrakA"/>
          <w:b/>
          <w:bCs/>
        </w:rPr>
      </w:pPr>
      <w:r w:rsidRPr="004A7B9C">
        <w:rPr>
          <w:rStyle w:val="BrakA"/>
          <w:b/>
          <w:bCs/>
        </w:rPr>
        <w:t>TERMIN ZWIĄZANIA OFERTĄ</w:t>
      </w:r>
    </w:p>
    <w:p w:rsidR="008C04FD" w:rsidRDefault="008944AF" w:rsidP="00601F4F">
      <w:pPr>
        <w:pStyle w:val="Akapitzlist"/>
        <w:numPr>
          <w:ilvl w:val="0"/>
          <w:numId w:val="16"/>
        </w:numPr>
        <w:tabs>
          <w:tab w:val="left" w:pos="360"/>
        </w:tabs>
        <w:spacing w:after="120" w:line="276" w:lineRule="auto"/>
        <w:ind w:left="340" w:hanging="340"/>
        <w:jc w:val="both"/>
      </w:pPr>
      <w:r>
        <w:rPr>
          <w:rStyle w:val="Brak"/>
          <w:rFonts w:eastAsia="Calibri"/>
          <w:color w:val="auto"/>
          <w:sz w:val="22"/>
          <w:szCs w:val="22"/>
        </w:rPr>
        <w:t>Wykonawca</w:t>
      </w:r>
      <w:r w:rsidR="00293051">
        <w:rPr>
          <w:rStyle w:val="Brak"/>
          <w:rFonts w:eastAsia="Calibri"/>
          <w:color w:val="auto"/>
          <w:sz w:val="22"/>
          <w:szCs w:val="22"/>
        </w:rPr>
        <w:t xml:space="preserve"> jest związany ofertą od dnia upływu terminu składania ofert </w:t>
      </w:r>
      <w:r w:rsidR="00293051">
        <w:rPr>
          <w:rStyle w:val="Brak"/>
          <w:rFonts w:eastAsia="Calibri"/>
          <w:sz w:val="22"/>
          <w:szCs w:val="22"/>
        </w:rPr>
        <w:t xml:space="preserve">do dnia </w:t>
      </w:r>
      <w:r w:rsidR="004F0810" w:rsidRPr="004F0810">
        <w:rPr>
          <w:rStyle w:val="Brak"/>
          <w:rFonts w:eastAsia="Calibri"/>
          <w:color w:val="auto"/>
          <w:sz w:val="22"/>
          <w:szCs w:val="22"/>
        </w:rPr>
        <w:t>07.01.2026</w:t>
      </w:r>
      <w:r w:rsidR="00444EDE" w:rsidRPr="00D929DB">
        <w:rPr>
          <w:rStyle w:val="Brak"/>
          <w:rFonts w:eastAsia="Calibri"/>
          <w:color w:val="auto"/>
          <w:sz w:val="22"/>
          <w:szCs w:val="22"/>
        </w:rPr>
        <w:t xml:space="preserve"> r.</w:t>
      </w:r>
    </w:p>
    <w:p w:rsidR="008C04FD" w:rsidRDefault="00293051" w:rsidP="00601F4F">
      <w:pPr>
        <w:pStyle w:val="Akapitzlist"/>
        <w:numPr>
          <w:ilvl w:val="0"/>
          <w:numId w:val="16"/>
        </w:numPr>
        <w:tabs>
          <w:tab w:val="left" w:pos="360"/>
        </w:tabs>
        <w:spacing w:after="120" w:line="276" w:lineRule="auto"/>
        <w:ind w:left="340" w:hanging="340"/>
        <w:jc w:val="both"/>
      </w:pPr>
      <w:r>
        <w:rPr>
          <w:rStyle w:val="BrakA"/>
          <w:rFonts w:eastAsia="Calibri"/>
          <w:color w:val="auto"/>
          <w:sz w:val="22"/>
          <w:szCs w:val="22"/>
        </w:rPr>
        <w:t>W przypadku gdy wybór najkorzystniejszej oferty nie nastąpi przed upływem terminu związania ofertą określonego w SWZ, Zamawiający przed upływem terminu związania ofertą zwróci się jednokrotnie do Wykonawców o wyrażenie zgody na przedłużenie tego terminu o wskazany okres, nie dłuższy niż 30 dni.</w:t>
      </w:r>
    </w:p>
    <w:p w:rsidR="008C04FD" w:rsidRDefault="00293051" w:rsidP="00601F4F">
      <w:pPr>
        <w:pStyle w:val="Akapitzlist"/>
        <w:numPr>
          <w:ilvl w:val="0"/>
          <w:numId w:val="16"/>
        </w:numPr>
        <w:tabs>
          <w:tab w:val="left" w:pos="360"/>
        </w:tabs>
        <w:spacing w:after="120" w:line="276" w:lineRule="auto"/>
        <w:ind w:left="340" w:hanging="340"/>
        <w:jc w:val="both"/>
      </w:pPr>
      <w:r>
        <w:rPr>
          <w:rStyle w:val="BrakA"/>
          <w:rFonts w:eastAsia="Calibri"/>
          <w:color w:val="auto"/>
          <w:sz w:val="22"/>
          <w:szCs w:val="22"/>
        </w:rPr>
        <w:t>Przedłużenie terminu związania ofertą, o którym mowa w ust. 2, wymaga złożenia przez Wykonawcę pisemnego oświadczenia o wyrażeniu zgody na przedłużenie terminu związania ofertą.</w:t>
      </w:r>
    </w:p>
    <w:p w:rsidR="008C04FD" w:rsidRDefault="00293051" w:rsidP="00601F4F">
      <w:pPr>
        <w:pStyle w:val="Akapitzlist"/>
        <w:numPr>
          <w:ilvl w:val="0"/>
          <w:numId w:val="16"/>
        </w:numPr>
        <w:tabs>
          <w:tab w:val="left" w:pos="360"/>
        </w:tabs>
        <w:spacing w:after="120" w:line="276" w:lineRule="auto"/>
        <w:ind w:left="340" w:hanging="340"/>
        <w:jc w:val="both"/>
      </w:pPr>
      <w:r>
        <w:rPr>
          <w:rStyle w:val="BrakA"/>
          <w:rFonts w:eastAsia="Calibri"/>
          <w:color w:val="auto"/>
          <w:sz w:val="22"/>
          <w:szCs w:val="22"/>
        </w:rPr>
        <w:t xml:space="preserve">Zamawiający wybiera najkorzystniejszą ofertę w terminie związania ofertą określonym                           w dokumentach zamówienia. Jeżeli termin związania ofertą upłynął przed wyborem najkorzystniejszej oferty, Zamawiający wezwie Wykonawcę, którego oferta otrzymała najwyższą ocenę, do wyrażenia, w wyznaczonym przez Zamawiającego terminie, pisemnej zgody na wybór jego oferty. W przypadku braku zgody, Zamawiający zwraca się o wyrażenie takiej zgody do kolejnego </w:t>
      </w:r>
      <w:r w:rsidR="008944AF">
        <w:rPr>
          <w:rStyle w:val="BrakA"/>
          <w:rFonts w:eastAsia="Calibri"/>
          <w:color w:val="auto"/>
          <w:sz w:val="22"/>
          <w:szCs w:val="22"/>
        </w:rPr>
        <w:t>Wykonawcy</w:t>
      </w:r>
      <w:r>
        <w:rPr>
          <w:rStyle w:val="BrakA"/>
          <w:rFonts w:eastAsia="Calibri"/>
          <w:color w:val="auto"/>
          <w:sz w:val="22"/>
          <w:szCs w:val="22"/>
        </w:rPr>
        <w:t>, którego oferta została najwyżej oceniona, chyba że zachodzą przesłanki do unieważnienia postępowania.</w:t>
      </w:r>
    </w:p>
    <w:p w:rsidR="008C04FD" w:rsidRDefault="008C04FD">
      <w:pPr>
        <w:tabs>
          <w:tab w:val="left" w:pos="360"/>
        </w:tabs>
        <w:spacing w:line="276" w:lineRule="auto"/>
        <w:ind w:left="357"/>
        <w:jc w:val="both"/>
        <w:rPr>
          <w:rFonts w:eastAsia="Calibri" w:cs="Times New Roman"/>
          <w:color w:val="auto"/>
          <w:sz w:val="22"/>
          <w:szCs w:val="22"/>
        </w:rPr>
      </w:pPr>
    </w:p>
    <w:p w:rsidR="008C04FD" w:rsidRPr="004A7B9C" w:rsidRDefault="00293051" w:rsidP="004A7B9C">
      <w:pPr>
        <w:pStyle w:val="Tekstpodstawowy"/>
        <w:numPr>
          <w:ilvl w:val="0"/>
          <w:numId w:val="25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line="276" w:lineRule="auto"/>
        <w:jc w:val="center"/>
        <w:rPr>
          <w:rStyle w:val="BrakA"/>
          <w:b/>
          <w:bCs/>
        </w:rPr>
      </w:pPr>
      <w:r w:rsidRPr="004A7B9C">
        <w:rPr>
          <w:rStyle w:val="BrakA"/>
          <w:b/>
          <w:bCs/>
        </w:rPr>
        <w:t>OPIS SPOSOBU PRZYGOTOWYWANIA OFERT</w:t>
      </w:r>
    </w:p>
    <w:p w:rsidR="008C04FD" w:rsidRDefault="008944AF" w:rsidP="00601F4F">
      <w:pPr>
        <w:numPr>
          <w:ilvl w:val="0"/>
          <w:numId w:val="4"/>
        </w:numPr>
        <w:spacing w:after="120" w:line="276" w:lineRule="auto"/>
        <w:jc w:val="both"/>
        <w:rPr>
          <w:rFonts w:eastAsia="Calibri" w:cs="Times New Roman"/>
          <w:color w:val="auto"/>
          <w:sz w:val="22"/>
          <w:szCs w:val="22"/>
        </w:rPr>
      </w:pPr>
      <w:r>
        <w:rPr>
          <w:rFonts w:eastAsia="Calibri" w:cs="Times New Roman"/>
          <w:color w:val="auto"/>
          <w:sz w:val="22"/>
          <w:szCs w:val="22"/>
        </w:rPr>
        <w:t>Wykonawca</w:t>
      </w:r>
      <w:r w:rsidR="00293051">
        <w:rPr>
          <w:rFonts w:eastAsia="Calibri" w:cs="Times New Roman"/>
          <w:color w:val="auto"/>
          <w:sz w:val="22"/>
          <w:szCs w:val="22"/>
        </w:rPr>
        <w:t xml:space="preserve"> przygotowuje ofertę przy pomocy interaktywnego „Formularza ofertowego” udostępnionego przez Zamawiającego na Platformie e-Zamówienia i zamieszczonego                             w podglądzie postępowania w zakładce „Informacje podstawowe”. </w:t>
      </w:r>
    </w:p>
    <w:p w:rsidR="008C04FD" w:rsidRDefault="00293051" w:rsidP="00601F4F">
      <w:pPr>
        <w:numPr>
          <w:ilvl w:val="0"/>
          <w:numId w:val="4"/>
        </w:numPr>
        <w:spacing w:after="120" w:line="276" w:lineRule="auto"/>
        <w:jc w:val="both"/>
        <w:rPr>
          <w:rFonts w:eastAsia="Calibri" w:cs="Times New Roman"/>
          <w:color w:val="auto"/>
          <w:sz w:val="22"/>
          <w:szCs w:val="22"/>
        </w:rPr>
      </w:pPr>
      <w:r>
        <w:rPr>
          <w:rFonts w:eastAsia="Calibri" w:cs="Times New Roman"/>
          <w:color w:val="auto"/>
          <w:sz w:val="22"/>
          <w:szCs w:val="22"/>
        </w:rPr>
        <w:t xml:space="preserve">Zalogowany </w:t>
      </w:r>
      <w:r w:rsidR="00CB506A">
        <w:rPr>
          <w:rFonts w:eastAsia="Calibri" w:cs="Times New Roman"/>
          <w:color w:val="auto"/>
          <w:sz w:val="22"/>
          <w:szCs w:val="22"/>
        </w:rPr>
        <w:t>W</w:t>
      </w:r>
      <w:r>
        <w:rPr>
          <w:rFonts w:eastAsia="Calibri" w:cs="Times New Roman"/>
          <w:color w:val="auto"/>
          <w:sz w:val="22"/>
          <w:szCs w:val="22"/>
        </w:rPr>
        <w:t xml:space="preserve">ykonawca, używając przycisku „Wypełnij” widocznego pod „Formularzem ofertowym” zobowiązany jest do zweryfikowania poprawności danych automatycznie pobranych przez system z jego konta i uzupełnienia pozostałych informacji dotyczących </w:t>
      </w:r>
      <w:r w:rsidR="00CB506A">
        <w:rPr>
          <w:rFonts w:eastAsia="Calibri" w:cs="Times New Roman"/>
          <w:color w:val="auto"/>
          <w:sz w:val="22"/>
          <w:szCs w:val="22"/>
        </w:rPr>
        <w:t>W</w:t>
      </w:r>
      <w:r>
        <w:rPr>
          <w:rFonts w:eastAsia="Calibri" w:cs="Times New Roman"/>
          <w:color w:val="auto"/>
          <w:sz w:val="22"/>
          <w:szCs w:val="22"/>
        </w:rPr>
        <w:t>ykonawcy/</w:t>
      </w:r>
      <w:r w:rsidR="00CB506A">
        <w:rPr>
          <w:rFonts w:eastAsia="Calibri" w:cs="Times New Roman"/>
          <w:color w:val="auto"/>
          <w:sz w:val="22"/>
          <w:szCs w:val="22"/>
        </w:rPr>
        <w:t>W</w:t>
      </w:r>
      <w:r>
        <w:rPr>
          <w:rFonts w:eastAsia="Calibri" w:cs="Times New Roman"/>
          <w:color w:val="auto"/>
          <w:sz w:val="22"/>
          <w:szCs w:val="22"/>
        </w:rPr>
        <w:t xml:space="preserve">ykonawców wspólnie ubiegających się  o udzielenie zamówienia.  </w:t>
      </w:r>
    </w:p>
    <w:p w:rsidR="008C04FD" w:rsidRDefault="00293051" w:rsidP="00601F4F">
      <w:pPr>
        <w:numPr>
          <w:ilvl w:val="0"/>
          <w:numId w:val="4"/>
        </w:numPr>
        <w:spacing w:after="120" w:line="276" w:lineRule="auto"/>
        <w:jc w:val="both"/>
        <w:rPr>
          <w:rFonts w:eastAsia="Calibri" w:cs="Times New Roman"/>
          <w:color w:val="auto"/>
          <w:sz w:val="22"/>
          <w:szCs w:val="22"/>
        </w:rPr>
      </w:pPr>
      <w:r>
        <w:rPr>
          <w:rFonts w:eastAsia="Calibri" w:cs="Times New Roman"/>
          <w:color w:val="auto"/>
          <w:sz w:val="22"/>
          <w:szCs w:val="22"/>
        </w:rPr>
        <w:t xml:space="preserve">Następnie </w:t>
      </w:r>
      <w:r w:rsidR="00CB506A">
        <w:rPr>
          <w:rFonts w:eastAsia="Calibri" w:cs="Times New Roman"/>
          <w:color w:val="auto"/>
          <w:sz w:val="22"/>
          <w:szCs w:val="22"/>
        </w:rPr>
        <w:t>W</w:t>
      </w:r>
      <w:r>
        <w:rPr>
          <w:rFonts w:eastAsia="Calibri" w:cs="Times New Roman"/>
          <w:color w:val="auto"/>
          <w:sz w:val="22"/>
          <w:szCs w:val="22"/>
        </w:rPr>
        <w:t xml:space="preserve">ykonawca powinien pobrać „Formularz ofertowy”, zapisać go na dysku komputera użytkownika, uzupełnić pozostałymi danymi wymaganymi  przez Zamawiającego i ponownie zapisać na dysku komputera użytkownika oraz podpisać odpowiednim rodzajem podpisu elektronicznego, zgodnie z </w:t>
      </w:r>
      <w:r w:rsidR="00CB506A">
        <w:rPr>
          <w:rFonts w:eastAsia="Calibri" w:cs="Times New Roman"/>
          <w:color w:val="auto"/>
          <w:sz w:val="22"/>
          <w:szCs w:val="22"/>
        </w:rPr>
        <w:t xml:space="preserve">ust. </w:t>
      </w:r>
      <w:r>
        <w:rPr>
          <w:rFonts w:eastAsia="Calibri" w:cs="Times New Roman"/>
          <w:color w:val="auto"/>
          <w:sz w:val="22"/>
          <w:szCs w:val="22"/>
        </w:rPr>
        <w:t xml:space="preserve">7.  Uwaga! Nie należy zmieniać nazwy pliku nadanej przez Platformę e-Zamówienia.  Zapisany „Formularz ofertowy” należy zawsze otwierać w programie </w:t>
      </w:r>
      <w:proofErr w:type="spellStart"/>
      <w:r>
        <w:rPr>
          <w:rFonts w:eastAsia="Calibri" w:cs="Times New Roman"/>
          <w:color w:val="auto"/>
          <w:sz w:val="22"/>
          <w:szCs w:val="22"/>
        </w:rPr>
        <w:t>Adobe</w:t>
      </w:r>
      <w:proofErr w:type="spellEnd"/>
      <w:r>
        <w:rPr>
          <w:rFonts w:eastAsia="Calibri" w:cs="Times New Roman"/>
          <w:color w:val="auto"/>
          <w:sz w:val="22"/>
          <w:szCs w:val="22"/>
        </w:rPr>
        <w:t xml:space="preserve"> </w:t>
      </w:r>
      <w:proofErr w:type="spellStart"/>
      <w:r>
        <w:rPr>
          <w:rFonts w:eastAsia="Calibri" w:cs="Times New Roman"/>
          <w:color w:val="auto"/>
          <w:sz w:val="22"/>
          <w:szCs w:val="22"/>
        </w:rPr>
        <w:t>Acrobat</w:t>
      </w:r>
      <w:proofErr w:type="spellEnd"/>
      <w:r>
        <w:rPr>
          <w:rFonts w:eastAsia="Calibri" w:cs="Times New Roman"/>
          <w:color w:val="auto"/>
          <w:sz w:val="22"/>
          <w:szCs w:val="22"/>
        </w:rPr>
        <w:t xml:space="preserve"> </w:t>
      </w:r>
      <w:proofErr w:type="spellStart"/>
      <w:r>
        <w:rPr>
          <w:rFonts w:eastAsia="Calibri" w:cs="Times New Roman"/>
          <w:color w:val="auto"/>
          <w:sz w:val="22"/>
          <w:szCs w:val="22"/>
        </w:rPr>
        <w:t>Reader</w:t>
      </w:r>
      <w:proofErr w:type="spellEnd"/>
      <w:r>
        <w:rPr>
          <w:rFonts w:eastAsia="Calibri" w:cs="Times New Roman"/>
          <w:color w:val="auto"/>
          <w:sz w:val="22"/>
          <w:szCs w:val="22"/>
        </w:rPr>
        <w:t xml:space="preserve"> DC. </w:t>
      </w:r>
    </w:p>
    <w:p w:rsidR="008C04FD" w:rsidRDefault="008944AF" w:rsidP="00601F4F">
      <w:pPr>
        <w:numPr>
          <w:ilvl w:val="0"/>
          <w:numId w:val="4"/>
        </w:numPr>
        <w:spacing w:after="120" w:line="276" w:lineRule="auto"/>
        <w:jc w:val="both"/>
        <w:rPr>
          <w:rFonts w:eastAsia="Calibri" w:cs="Times New Roman"/>
          <w:color w:val="auto"/>
          <w:sz w:val="22"/>
          <w:szCs w:val="22"/>
        </w:rPr>
      </w:pPr>
      <w:r>
        <w:rPr>
          <w:rFonts w:eastAsia="Calibri" w:cs="Times New Roman"/>
          <w:color w:val="auto"/>
          <w:sz w:val="22"/>
          <w:szCs w:val="22"/>
        </w:rPr>
        <w:t>Wykonawca</w:t>
      </w:r>
      <w:r w:rsidR="00293051">
        <w:rPr>
          <w:rFonts w:eastAsia="Calibri" w:cs="Times New Roman"/>
          <w:color w:val="auto"/>
          <w:sz w:val="22"/>
          <w:szCs w:val="22"/>
        </w:rPr>
        <w:t xml:space="preserve"> składa ofertę za pośrednictwem zakładki „Oferty/wnioski”, widocznej  w podglądzie postępowania po zalogowaniu się na konto </w:t>
      </w:r>
      <w:r>
        <w:rPr>
          <w:rFonts w:eastAsia="Calibri" w:cs="Times New Roman"/>
          <w:color w:val="auto"/>
          <w:sz w:val="22"/>
          <w:szCs w:val="22"/>
        </w:rPr>
        <w:t>Wykonawcy</w:t>
      </w:r>
      <w:r w:rsidR="00293051">
        <w:rPr>
          <w:rFonts w:eastAsia="Calibri" w:cs="Times New Roman"/>
          <w:color w:val="auto"/>
          <w:sz w:val="22"/>
          <w:szCs w:val="22"/>
        </w:rPr>
        <w:t xml:space="preserve">. Po wybraniu przycisku „Złóż ofertę” system prezentuje okno składania oferty umożliwiające przekazanie dokumentów elektronicznych, w którym znajdują się dwa pola </w:t>
      </w:r>
      <w:proofErr w:type="spellStart"/>
      <w:r w:rsidR="00293051">
        <w:rPr>
          <w:rFonts w:eastAsia="Calibri" w:cs="Times New Roman"/>
          <w:color w:val="auto"/>
          <w:sz w:val="22"/>
          <w:szCs w:val="22"/>
        </w:rPr>
        <w:t>drag&amp;drop</w:t>
      </w:r>
      <w:proofErr w:type="spellEnd"/>
      <w:r w:rsidR="00293051">
        <w:rPr>
          <w:rFonts w:eastAsia="Calibri" w:cs="Times New Roman"/>
          <w:color w:val="auto"/>
          <w:sz w:val="22"/>
          <w:szCs w:val="22"/>
        </w:rPr>
        <w:t xml:space="preserve">  („przeciągnij” i „upuść”) służące </w:t>
      </w:r>
      <w:r w:rsidR="00FD3CC8">
        <w:rPr>
          <w:rFonts w:eastAsia="Calibri" w:cs="Times New Roman"/>
          <w:color w:val="auto"/>
          <w:sz w:val="22"/>
          <w:szCs w:val="22"/>
        </w:rPr>
        <w:br/>
      </w:r>
      <w:r w:rsidR="00293051">
        <w:rPr>
          <w:rFonts w:eastAsia="Calibri" w:cs="Times New Roman"/>
          <w:color w:val="auto"/>
          <w:sz w:val="22"/>
          <w:szCs w:val="22"/>
        </w:rPr>
        <w:t xml:space="preserve">do dodawania plików. </w:t>
      </w:r>
    </w:p>
    <w:p w:rsidR="008C04FD" w:rsidRDefault="008944AF" w:rsidP="00601F4F">
      <w:pPr>
        <w:numPr>
          <w:ilvl w:val="0"/>
          <w:numId w:val="4"/>
        </w:numPr>
        <w:spacing w:after="120" w:line="276" w:lineRule="auto"/>
        <w:jc w:val="both"/>
      </w:pPr>
      <w:r>
        <w:rPr>
          <w:rFonts w:eastAsia="Calibri" w:cs="Times New Roman"/>
          <w:color w:val="auto"/>
          <w:sz w:val="22"/>
          <w:szCs w:val="22"/>
        </w:rPr>
        <w:t>Wykonawca</w:t>
      </w:r>
      <w:r w:rsidR="00293051">
        <w:rPr>
          <w:rFonts w:eastAsia="Calibri" w:cs="Times New Roman"/>
          <w:color w:val="auto"/>
          <w:sz w:val="22"/>
          <w:szCs w:val="22"/>
        </w:rPr>
        <w:t xml:space="preserve"> dodaje wybrany z dysku i uprzednio podpisany „Formularz oferty”  w pierwszym polu („Wypełniony formularz oferty”). W kolejnym polu („Załączniki  i inne dokumenty przedstawione w ofercie przez Wykonawcę”)  </w:t>
      </w:r>
      <w:r>
        <w:rPr>
          <w:rFonts w:eastAsia="Calibri" w:cs="Times New Roman"/>
          <w:color w:val="auto"/>
          <w:sz w:val="22"/>
          <w:szCs w:val="22"/>
        </w:rPr>
        <w:t>Wykonawca</w:t>
      </w:r>
      <w:r w:rsidR="00293051">
        <w:rPr>
          <w:rFonts w:eastAsia="Calibri" w:cs="Times New Roman"/>
          <w:color w:val="auto"/>
          <w:sz w:val="22"/>
          <w:szCs w:val="22"/>
        </w:rPr>
        <w:t xml:space="preserve"> dodaje pozostałe pliki stanowiące ofertę lub składane wraz z ofertą . </w:t>
      </w:r>
    </w:p>
    <w:p w:rsidR="008C04FD" w:rsidRDefault="00293051" w:rsidP="00601F4F">
      <w:pPr>
        <w:numPr>
          <w:ilvl w:val="0"/>
          <w:numId w:val="4"/>
        </w:numPr>
        <w:spacing w:after="120" w:line="276" w:lineRule="auto"/>
        <w:jc w:val="both"/>
        <w:rPr>
          <w:rFonts w:eastAsia="Calibri" w:cs="Times New Roman"/>
          <w:color w:val="auto"/>
          <w:sz w:val="22"/>
          <w:szCs w:val="22"/>
        </w:rPr>
      </w:pPr>
      <w:r>
        <w:rPr>
          <w:rFonts w:eastAsia="Calibri" w:cs="Times New Roman"/>
          <w:color w:val="auto"/>
          <w:sz w:val="22"/>
          <w:szCs w:val="22"/>
        </w:rPr>
        <w:lastRenderedPageBreak/>
        <w:t xml:space="preserve">Jeżeli wraz z ofertą składane są dokumenty zawierające tajemnicę przedsiębiorstwa </w:t>
      </w:r>
      <w:r w:rsidR="00CB506A">
        <w:rPr>
          <w:rFonts w:eastAsia="Calibri" w:cs="Times New Roman"/>
          <w:color w:val="auto"/>
          <w:sz w:val="22"/>
          <w:szCs w:val="22"/>
        </w:rPr>
        <w:t>W</w:t>
      </w:r>
      <w:r>
        <w:rPr>
          <w:rFonts w:eastAsia="Calibri" w:cs="Times New Roman"/>
          <w:color w:val="auto"/>
          <w:sz w:val="22"/>
          <w:szCs w:val="22"/>
        </w:rPr>
        <w:t xml:space="preserve">ykonawca, </w:t>
      </w:r>
      <w:r w:rsidR="00B10E32">
        <w:rPr>
          <w:rFonts w:eastAsia="Calibri" w:cs="Times New Roman"/>
          <w:color w:val="auto"/>
          <w:sz w:val="22"/>
          <w:szCs w:val="22"/>
        </w:rPr>
        <w:br/>
      </w:r>
      <w:r>
        <w:rPr>
          <w:rFonts w:eastAsia="Calibri" w:cs="Times New Roman"/>
          <w:color w:val="auto"/>
          <w:sz w:val="22"/>
          <w:szCs w:val="22"/>
        </w:rPr>
        <w:t xml:space="preserve">w celu utrzymania w poufności tych informacji, przekazuje je w wydzielonym i odpowiednio oznaczonym pliku wraz z jednoczesnym zaznaczeniem w nazwie pliku „Dokument stanowiący tajemnicę przedsiębiorstwa”. Zarówno załącznik stanowiący tajemnicę przedsiębiorstwa jak </w:t>
      </w:r>
      <w:r w:rsidR="00B10E32">
        <w:rPr>
          <w:rFonts w:eastAsia="Calibri" w:cs="Times New Roman"/>
          <w:color w:val="auto"/>
          <w:sz w:val="22"/>
          <w:szCs w:val="22"/>
        </w:rPr>
        <w:br/>
      </w:r>
      <w:r>
        <w:rPr>
          <w:rFonts w:eastAsia="Calibri" w:cs="Times New Roman"/>
          <w:color w:val="auto"/>
          <w:sz w:val="22"/>
          <w:szCs w:val="22"/>
        </w:rPr>
        <w:t xml:space="preserve">i uzasadnienie zastrzeżenia tajemnicy przedsiębiorstwa należy dodać w polu „Załączniki i inne dokumenty przedstawione w ofercie przez Wykonawcę”.   </w:t>
      </w:r>
    </w:p>
    <w:p w:rsidR="008C04FD" w:rsidRDefault="00293051" w:rsidP="00601F4F">
      <w:pPr>
        <w:numPr>
          <w:ilvl w:val="0"/>
          <w:numId w:val="4"/>
        </w:numPr>
        <w:spacing w:after="120" w:line="276" w:lineRule="auto"/>
        <w:jc w:val="both"/>
        <w:rPr>
          <w:rFonts w:eastAsia="Calibri" w:cs="Times New Roman"/>
          <w:color w:val="auto"/>
          <w:sz w:val="22"/>
          <w:szCs w:val="22"/>
        </w:rPr>
      </w:pPr>
      <w:r>
        <w:rPr>
          <w:rFonts w:eastAsia="Calibri" w:cs="Times New Roman"/>
          <w:color w:val="auto"/>
          <w:sz w:val="22"/>
          <w:szCs w:val="22"/>
        </w:rPr>
        <w:t xml:space="preserve">Formularz ofertowy podpisuje się kwalifikowanym podpisem elektronicznym, podpisem zaufanym  lub podpisem osobistym. Rekomendowanym wariantem podpisu jest typ wewnętrzny. </w:t>
      </w:r>
      <w:r w:rsidR="00B10E32">
        <w:rPr>
          <w:rFonts w:eastAsia="Calibri" w:cs="Times New Roman"/>
          <w:color w:val="auto"/>
          <w:sz w:val="22"/>
          <w:szCs w:val="22"/>
        </w:rPr>
        <w:br/>
      </w:r>
      <w:r>
        <w:rPr>
          <w:rFonts w:eastAsia="Calibri" w:cs="Times New Roman"/>
          <w:color w:val="auto"/>
          <w:sz w:val="22"/>
          <w:szCs w:val="22"/>
        </w:rPr>
        <w:t xml:space="preserve">Podpis formularza ofertowego wariantem podpisu w typie zewnętrznym również jest możliwy, tylko w tym przypadku, powstały oddzielny plik podpisu dla tego formularza należy załączyć </w:t>
      </w:r>
      <w:r w:rsidR="00B10E32">
        <w:rPr>
          <w:rFonts w:eastAsia="Calibri" w:cs="Times New Roman"/>
          <w:color w:val="auto"/>
          <w:sz w:val="22"/>
          <w:szCs w:val="22"/>
        </w:rPr>
        <w:br/>
      </w:r>
      <w:r>
        <w:rPr>
          <w:rFonts w:eastAsia="Calibri" w:cs="Times New Roman"/>
          <w:color w:val="auto"/>
          <w:sz w:val="22"/>
          <w:szCs w:val="22"/>
        </w:rPr>
        <w:t xml:space="preserve">w polu „Załączniki i inne dokumenty przedstawione w ofercie przez Wykonawcę”. </w:t>
      </w:r>
    </w:p>
    <w:p w:rsidR="008C04FD" w:rsidRDefault="00293051" w:rsidP="00601F4F">
      <w:pPr>
        <w:numPr>
          <w:ilvl w:val="0"/>
          <w:numId w:val="4"/>
        </w:numPr>
        <w:spacing w:after="120" w:line="276" w:lineRule="auto"/>
        <w:jc w:val="both"/>
        <w:rPr>
          <w:rFonts w:eastAsia="Calibri" w:cs="Times New Roman"/>
          <w:color w:val="auto"/>
          <w:sz w:val="22"/>
          <w:szCs w:val="22"/>
        </w:rPr>
      </w:pPr>
      <w:r>
        <w:rPr>
          <w:rFonts w:eastAsia="Calibri" w:cs="Times New Roman"/>
          <w:color w:val="auto"/>
          <w:sz w:val="22"/>
          <w:szCs w:val="22"/>
        </w:rPr>
        <w:t xml:space="preserve">Pozostałe dokumenty wchodzące w skład oferty lub składane wraz z ofertą, które są zgodne </w:t>
      </w:r>
      <w:r w:rsidR="00B10E32">
        <w:rPr>
          <w:rFonts w:eastAsia="Calibri" w:cs="Times New Roman"/>
          <w:color w:val="auto"/>
          <w:sz w:val="22"/>
          <w:szCs w:val="22"/>
        </w:rPr>
        <w:br/>
      </w:r>
      <w:r>
        <w:rPr>
          <w:rFonts w:eastAsia="Calibri" w:cs="Times New Roman"/>
          <w:color w:val="auto"/>
          <w:sz w:val="22"/>
          <w:szCs w:val="22"/>
        </w:rPr>
        <w:t xml:space="preserve">z ustawą </w:t>
      </w:r>
      <w:proofErr w:type="spellStart"/>
      <w:r>
        <w:rPr>
          <w:rFonts w:eastAsia="Calibri" w:cs="Times New Roman"/>
          <w:color w:val="auto"/>
          <w:sz w:val="22"/>
          <w:szCs w:val="22"/>
        </w:rPr>
        <w:t>Pzp</w:t>
      </w:r>
      <w:proofErr w:type="spellEnd"/>
      <w:r>
        <w:rPr>
          <w:rFonts w:eastAsia="Calibri" w:cs="Times New Roman"/>
          <w:color w:val="auto"/>
          <w:sz w:val="22"/>
          <w:szCs w:val="22"/>
        </w:rPr>
        <w:t xml:space="preserve"> lub rozporządzeniem Prezesa Rady Ministrów w sprawie wymagań dla dokumentów elektronicznych opatrzone kwalifikowanym podpisem elektronicznym, podpisem zaufanym  </w:t>
      </w:r>
      <w:r w:rsidR="00B10E32">
        <w:rPr>
          <w:rFonts w:eastAsia="Calibri" w:cs="Times New Roman"/>
          <w:color w:val="auto"/>
          <w:sz w:val="22"/>
          <w:szCs w:val="22"/>
        </w:rPr>
        <w:br/>
      </w:r>
      <w:r>
        <w:rPr>
          <w:rFonts w:eastAsia="Calibri" w:cs="Times New Roman"/>
          <w:color w:val="auto"/>
          <w:sz w:val="22"/>
          <w:szCs w:val="22"/>
        </w:rPr>
        <w:t xml:space="preserve">lub podpisem osobistym, mogą być zgodnie  z wyborem </w:t>
      </w:r>
      <w:r w:rsidR="008944AF">
        <w:rPr>
          <w:rFonts w:eastAsia="Calibri" w:cs="Times New Roman"/>
          <w:color w:val="auto"/>
          <w:sz w:val="22"/>
          <w:szCs w:val="22"/>
        </w:rPr>
        <w:t>Wykonawcy</w:t>
      </w:r>
      <w:r>
        <w:rPr>
          <w:rFonts w:eastAsia="Calibri" w:cs="Times New Roman"/>
          <w:color w:val="auto"/>
          <w:sz w:val="22"/>
          <w:szCs w:val="22"/>
        </w:rPr>
        <w:t>/</w:t>
      </w:r>
      <w:r w:rsidR="008944AF">
        <w:rPr>
          <w:rFonts w:eastAsia="Calibri" w:cs="Times New Roman"/>
          <w:color w:val="auto"/>
          <w:sz w:val="22"/>
          <w:szCs w:val="22"/>
        </w:rPr>
        <w:t>Wykonawcy</w:t>
      </w:r>
      <w:r>
        <w:rPr>
          <w:rFonts w:eastAsia="Calibri" w:cs="Times New Roman"/>
          <w:color w:val="auto"/>
          <w:sz w:val="22"/>
          <w:szCs w:val="22"/>
        </w:rPr>
        <w:t xml:space="preserve">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</w:t>
      </w:r>
      <w:r w:rsidR="00B10E32">
        <w:rPr>
          <w:rFonts w:eastAsia="Calibri" w:cs="Times New Roman"/>
          <w:color w:val="auto"/>
          <w:sz w:val="22"/>
          <w:szCs w:val="22"/>
        </w:rPr>
        <w:br/>
      </w:r>
      <w:r>
        <w:rPr>
          <w:rFonts w:eastAsia="Calibri" w:cs="Times New Roman"/>
          <w:color w:val="auto"/>
          <w:sz w:val="22"/>
          <w:szCs w:val="22"/>
        </w:rPr>
        <w:t xml:space="preserve">(typ zewnętrzny) lub dokument z wszytym podpisem (typ wewnętrzny).  </w:t>
      </w:r>
    </w:p>
    <w:p w:rsidR="008C04FD" w:rsidRDefault="00293051" w:rsidP="00601F4F">
      <w:pPr>
        <w:numPr>
          <w:ilvl w:val="0"/>
          <w:numId w:val="4"/>
        </w:numPr>
        <w:spacing w:after="120" w:line="276" w:lineRule="auto"/>
        <w:jc w:val="both"/>
        <w:rPr>
          <w:rFonts w:eastAsia="Calibri" w:cs="Times New Roman"/>
          <w:color w:val="auto"/>
          <w:sz w:val="22"/>
          <w:szCs w:val="22"/>
        </w:rPr>
      </w:pPr>
      <w:r>
        <w:rPr>
          <w:rFonts w:eastAsia="Calibri" w:cs="Times New Roman"/>
          <w:color w:val="auto"/>
          <w:sz w:val="22"/>
          <w:szCs w:val="22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</w:t>
      </w:r>
      <w:r w:rsidR="00FD3CC8">
        <w:rPr>
          <w:rFonts w:eastAsia="Calibri" w:cs="Times New Roman"/>
          <w:color w:val="auto"/>
          <w:sz w:val="22"/>
          <w:szCs w:val="22"/>
        </w:rPr>
        <w:br/>
      </w:r>
      <w:r>
        <w:rPr>
          <w:rFonts w:eastAsia="Calibri" w:cs="Times New Roman"/>
          <w:color w:val="auto"/>
          <w:sz w:val="22"/>
          <w:szCs w:val="22"/>
        </w:rPr>
        <w:t xml:space="preserve">z opatrzeniem wszystkich dokumentów zawartych  w tym pliku odpowiednio kwalifikowanym podpisem elektronicznym, podpisem zaufanym  lub podpisem osobistym. </w:t>
      </w:r>
    </w:p>
    <w:p w:rsidR="008C04FD" w:rsidRDefault="00293051" w:rsidP="00601F4F">
      <w:pPr>
        <w:numPr>
          <w:ilvl w:val="0"/>
          <w:numId w:val="4"/>
        </w:numPr>
        <w:spacing w:after="120" w:line="276" w:lineRule="auto"/>
        <w:jc w:val="both"/>
        <w:rPr>
          <w:rFonts w:eastAsia="Calibri" w:cs="Times New Roman"/>
          <w:color w:val="auto"/>
          <w:sz w:val="22"/>
          <w:szCs w:val="22"/>
        </w:rPr>
      </w:pPr>
      <w:r>
        <w:rPr>
          <w:rFonts w:eastAsia="Calibri" w:cs="Times New Roman"/>
          <w:color w:val="auto"/>
          <w:sz w:val="22"/>
          <w:szCs w:val="22"/>
        </w:rPr>
        <w:t xml:space="preserve">System sprawdza, czy złożone pliki są podpisane i automatycznie je szyfruje, jednocześnie informując o tym wykonawcę. Potwierdzenie czasu przekazania i odbioru oferty znajduje </w:t>
      </w:r>
      <w:r w:rsidR="00B10E32">
        <w:rPr>
          <w:rFonts w:eastAsia="Calibri" w:cs="Times New Roman"/>
          <w:color w:val="auto"/>
          <w:sz w:val="22"/>
          <w:szCs w:val="22"/>
        </w:rPr>
        <w:br/>
      </w:r>
      <w:r>
        <w:rPr>
          <w:rFonts w:eastAsia="Calibri" w:cs="Times New Roman"/>
          <w:color w:val="auto"/>
          <w:sz w:val="22"/>
          <w:szCs w:val="22"/>
        </w:rPr>
        <w:t xml:space="preserve">się w Elektronicznym Potwierdzeniu Przesłania (EPP) i Elektronicznym Potwierdzeniu Odebrania (EPO). EPP i EPO dostępne są dla zalogowanego </w:t>
      </w:r>
      <w:r w:rsidR="008944AF">
        <w:rPr>
          <w:rFonts w:eastAsia="Calibri" w:cs="Times New Roman"/>
          <w:color w:val="auto"/>
          <w:sz w:val="22"/>
          <w:szCs w:val="22"/>
        </w:rPr>
        <w:t>Wykonawcy</w:t>
      </w:r>
      <w:r>
        <w:rPr>
          <w:rFonts w:eastAsia="Calibri" w:cs="Times New Roman"/>
          <w:color w:val="auto"/>
          <w:sz w:val="22"/>
          <w:szCs w:val="22"/>
        </w:rPr>
        <w:t xml:space="preserve"> w zakładce „Oferty/Wnioski”. </w:t>
      </w:r>
    </w:p>
    <w:p w:rsidR="008C04FD" w:rsidRDefault="00293051" w:rsidP="00601F4F">
      <w:pPr>
        <w:numPr>
          <w:ilvl w:val="0"/>
          <w:numId w:val="4"/>
        </w:numPr>
        <w:spacing w:after="120" w:line="276" w:lineRule="auto"/>
        <w:jc w:val="both"/>
        <w:rPr>
          <w:rFonts w:eastAsia="Calibri" w:cs="Times New Roman"/>
          <w:color w:val="auto"/>
          <w:sz w:val="22"/>
          <w:szCs w:val="22"/>
        </w:rPr>
      </w:pPr>
      <w:r>
        <w:rPr>
          <w:rFonts w:eastAsia="Calibri" w:cs="Times New Roman"/>
          <w:color w:val="auto"/>
          <w:sz w:val="22"/>
          <w:szCs w:val="22"/>
        </w:rPr>
        <w:t xml:space="preserve">Oferta może być złożona tylko do upływu terminu składania ofert. </w:t>
      </w:r>
    </w:p>
    <w:p w:rsidR="008C04FD" w:rsidRDefault="008944AF" w:rsidP="00601F4F">
      <w:pPr>
        <w:numPr>
          <w:ilvl w:val="0"/>
          <w:numId w:val="4"/>
        </w:numPr>
        <w:spacing w:after="120" w:line="276" w:lineRule="auto"/>
        <w:jc w:val="both"/>
        <w:rPr>
          <w:rFonts w:eastAsia="Calibri" w:cs="Times New Roman"/>
          <w:color w:val="auto"/>
          <w:sz w:val="22"/>
          <w:szCs w:val="22"/>
        </w:rPr>
      </w:pPr>
      <w:r>
        <w:rPr>
          <w:rFonts w:eastAsia="Calibri" w:cs="Times New Roman"/>
          <w:color w:val="auto"/>
          <w:sz w:val="22"/>
          <w:szCs w:val="22"/>
        </w:rPr>
        <w:t>Wykonawca</w:t>
      </w:r>
      <w:r w:rsidR="00293051">
        <w:rPr>
          <w:rFonts w:eastAsia="Calibri" w:cs="Times New Roman"/>
          <w:color w:val="auto"/>
          <w:sz w:val="22"/>
          <w:szCs w:val="22"/>
        </w:rPr>
        <w:t xml:space="preserve"> może przed upływem terminu składania ofert wycofać ofertę. </w:t>
      </w:r>
      <w:r>
        <w:rPr>
          <w:rFonts w:eastAsia="Calibri" w:cs="Times New Roman"/>
          <w:color w:val="auto"/>
          <w:sz w:val="22"/>
          <w:szCs w:val="22"/>
        </w:rPr>
        <w:t>Wykonawca</w:t>
      </w:r>
      <w:r w:rsidR="00293051">
        <w:rPr>
          <w:rFonts w:eastAsia="Calibri" w:cs="Times New Roman"/>
          <w:color w:val="auto"/>
          <w:sz w:val="22"/>
          <w:szCs w:val="22"/>
        </w:rPr>
        <w:t xml:space="preserve"> wycofuje ofertę w zakładce „Oferty/wnioski” używając przycisku „Wycofaj ofertę”. </w:t>
      </w:r>
    </w:p>
    <w:p w:rsidR="008C04FD" w:rsidRDefault="00293051" w:rsidP="00601F4F">
      <w:pPr>
        <w:numPr>
          <w:ilvl w:val="0"/>
          <w:numId w:val="4"/>
        </w:numPr>
        <w:spacing w:after="120" w:line="276" w:lineRule="auto"/>
        <w:jc w:val="both"/>
        <w:rPr>
          <w:rFonts w:eastAsia="Calibri" w:cs="Times New Roman"/>
          <w:color w:val="auto"/>
          <w:sz w:val="22"/>
          <w:szCs w:val="22"/>
        </w:rPr>
      </w:pPr>
      <w:r>
        <w:rPr>
          <w:rFonts w:eastAsia="Calibri" w:cs="Times New Roman"/>
          <w:color w:val="auto"/>
          <w:sz w:val="22"/>
          <w:szCs w:val="22"/>
        </w:rPr>
        <w:t xml:space="preserve">Maksymalny łączny rozmiar plików stanowiących ofertę lub składanych wraz z ofertą to 250 MB. </w:t>
      </w:r>
    </w:p>
    <w:p w:rsidR="008C04FD" w:rsidRDefault="008944AF" w:rsidP="00601F4F">
      <w:pPr>
        <w:numPr>
          <w:ilvl w:val="0"/>
          <w:numId w:val="4"/>
        </w:numPr>
        <w:spacing w:after="120" w:line="276" w:lineRule="auto"/>
        <w:jc w:val="both"/>
        <w:rPr>
          <w:rFonts w:eastAsia="Calibri" w:cs="Times New Roman"/>
          <w:color w:val="auto"/>
          <w:sz w:val="22"/>
          <w:szCs w:val="22"/>
        </w:rPr>
      </w:pPr>
      <w:r>
        <w:rPr>
          <w:rFonts w:eastAsia="Calibri" w:cs="Times New Roman"/>
          <w:color w:val="auto"/>
          <w:sz w:val="22"/>
          <w:szCs w:val="22"/>
        </w:rPr>
        <w:t>Wykonawca</w:t>
      </w:r>
      <w:r w:rsidR="00293051">
        <w:rPr>
          <w:rFonts w:eastAsia="Calibri" w:cs="Times New Roman"/>
          <w:color w:val="auto"/>
          <w:sz w:val="22"/>
          <w:szCs w:val="22"/>
        </w:rPr>
        <w:t xml:space="preserve"> ma prawo złożyć jedną ofertę</w:t>
      </w:r>
      <w:r w:rsidR="00DC1F6A">
        <w:rPr>
          <w:rFonts w:eastAsia="Calibri" w:cs="Times New Roman"/>
          <w:color w:val="auto"/>
          <w:sz w:val="22"/>
          <w:szCs w:val="22"/>
        </w:rPr>
        <w:t xml:space="preserve"> na daną część zamówienia lub wszystkie części</w:t>
      </w:r>
      <w:r w:rsidR="00293051">
        <w:rPr>
          <w:rFonts w:eastAsia="Calibri" w:cs="Times New Roman"/>
          <w:color w:val="auto"/>
          <w:sz w:val="22"/>
          <w:szCs w:val="22"/>
        </w:rPr>
        <w:t>.</w:t>
      </w:r>
    </w:p>
    <w:p w:rsidR="008C04FD" w:rsidRDefault="00293051" w:rsidP="00601F4F">
      <w:pPr>
        <w:numPr>
          <w:ilvl w:val="0"/>
          <w:numId w:val="4"/>
        </w:numPr>
        <w:spacing w:after="120" w:line="276" w:lineRule="auto"/>
        <w:jc w:val="both"/>
        <w:rPr>
          <w:rFonts w:eastAsia="Calibri" w:cs="Times New Roman"/>
          <w:color w:val="auto"/>
          <w:sz w:val="22"/>
          <w:szCs w:val="22"/>
        </w:rPr>
      </w:pPr>
      <w:r>
        <w:rPr>
          <w:rFonts w:eastAsia="Calibri" w:cs="Times New Roman"/>
          <w:color w:val="auto"/>
          <w:sz w:val="22"/>
          <w:szCs w:val="22"/>
        </w:rPr>
        <w:t>Treść złożonej oferty musi odpowiadać treści SWZ.</w:t>
      </w:r>
    </w:p>
    <w:p w:rsidR="008C04FD" w:rsidRDefault="00293051" w:rsidP="00601F4F">
      <w:pPr>
        <w:numPr>
          <w:ilvl w:val="0"/>
          <w:numId w:val="4"/>
        </w:numPr>
        <w:spacing w:after="120" w:line="276" w:lineRule="auto"/>
        <w:jc w:val="both"/>
        <w:rPr>
          <w:rFonts w:eastAsia="Calibri" w:cs="Times New Roman"/>
          <w:color w:val="auto"/>
          <w:sz w:val="22"/>
          <w:szCs w:val="22"/>
        </w:rPr>
      </w:pPr>
      <w:r>
        <w:rPr>
          <w:rFonts w:eastAsia="Calibri" w:cs="Times New Roman"/>
          <w:color w:val="auto"/>
          <w:sz w:val="22"/>
          <w:szCs w:val="22"/>
        </w:rPr>
        <w:t xml:space="preserve">Oferta musi być </w:t>
      </w:r>
      <w:r w:rsidR="00DC1F6A">
        <w:rPr>
          <w:rFonts w:eastAsia="Calibri" w:cs="Times New Roman"/>
          <w:color w:val="auto"/>
          <w:sz w:val="22"/>
          <w:szCs w:val="22"/>
        </w:rPr>
        <w:t xml:space="preserve">podpisana </w:t>
      </w:r>
      <w:r>
        <w:rPr>
          <w:rFonts w:eastAsia="Calibri" w:cs="Times New Roman"/>
          <w:color w:val="auto"/>
          <w:sz w:val="22"/>
          <w:szCs w:val="22"/>
        </w:rPr>
        <w:t xml:space="preserve">przez osoby umocowane do </w:t>
      </w:r>
      <w:r w:rsidR="00DC1F6A">
        <w:rPr>
          <w:rFonts w:eastAsia="Calibri" w:cs="Times New Roman"/>
          <w:color w:val="auto"/>
          <w:sz w:val="22"/>
          <w:szCs w:val="22"/>
        </w:rPr>
        <w:t xml:space="preserve">reprezentowania </w:t>
      </w:r>
      <w:r w:rsidR="008944AF">
        <w:rPr>
          <w:rFonts w:eastAsia="Calibri" w:cs="Times New Roman"/>
          <w:color w:val="auto"/>
          <w:sz w:val="22"/>
          <w:szCs w:val="22"/>
        </w:rPr>
        <w:t>Wykonawcy</w:t>
      </w:r>
      <w:r>
        <w:rPr>
          <w:rFonts w:eastAsia="Calibri" w:cs="Times New Roman"/>
          <w:color w:val="auto"/>
          <w:sz w:val="22"/>
          <w:szCs w:val="22"/>
        </w:rPr>
        <w:t>.</w:t>
      </w:r>
    </w:p>
    <w:p w:rsidR="008C04FD" w:rsidRDefault="00293051" w:rsidP="00601F4F">
      <w:pPr>
        <w:numPr>
          <w:ilvl w:val="0"/>
          <w:numId w:val="4"/>
        </w:numPr>
        <w:spacing w:after="120" w:line="276" w:lineRule="auto"/>
        <w:jc w:val="both"/>
        <w:rPr>
          <w:rFonts w:eastAsia="Calibri" w:cs="Times New Roman"/>
          <w:color w:val="auto"/>
          <w:sz w:val="22"/>
          <w:szCs w:val="22"/>
        </w:rPr>
      </w:pPr>
      <w:r>
        <w:rPr>
          <w:rFonts w:eastAsia="Calibri" w:cs="Times New Roman"/>
          <w:color w:val="auto"/>
          <w:sz w:val="22"/>
          <w:szCs w:val="22"/>
        </w:rPr>
        <w:t xml:space="preserve">W przypadku złożenia oferty i składających się na nią dokumentów i oświadczeń przez osobę (osoby) niewymienioną (niewymienione) w dokumencie rejestracyjnym (ewidencyjnym) </w:t>
      </w:r>
      <w:r w:rsidR="008944AF">
        <w:rPr>
          <w:rFonts w:eastAsia="Calibri" w:cs="Times New Roman"/>
          <w:color w:val="auto"/>
          <w:sz w:val="22"/>
          <w:szCs w:val="22"/>
        </w:rPr>
        <w:t>Wykonawcy</w:t>
      </w:r>
      <w:r>
        <w:rPr>
          <w:rFonts w:eastAsia="Calibri" w:cs="Times New Roman"/>
          <w:color w:val="auto"/>
          <w:sz w:val="22"/>
          <w:szCs w:val="22"/>
        </w:rPr>
        <w:t>, należy do oferty dołączyć pełnomocnictwo w postaci elektronicznej opatrzone kwalifikowanym podpisem elektronicznym, podpisem zaufanym lub podpisem osobistym.</w:t>
      </w:r>
    </w:p>
    <w:p w:rsidR="008C04FD" w:rsidRDefault="008944AF" w:rsidP="00601F4F">
      <w:pPr>
        <w:numPr>
          <w:ilvl w:val="0"/>
          <w:numId w:val="4"/>
        </w:numPr>
        <w:spacing w:after="120" w:line="276" w:lineRule="auto"/>
        <w:jc w:val="both"/>
        <w:rPr>
          <w:rFonts w:eastAsia="Calibri" w:cs="Times New Roman"/>
          <w:color w:val="auto"/>
          <w:sz w:val="22"/>
          <w:szCs w:val="22"/>
        </w:rPr>
      </w:pPr>
      <w:r>
        <w:rPr>
          <w:rFonts w:eastAsia="Calibri" w:cs="Times New Roman"/>
          <w:color w:val="auto"/>
          <w:sz w:val="22"/>
          <w:szCs w:val="22"/>
        </w:rPr>
        <w:t>Wykonawcy</w:t>
      </w:r>
      <w:r w:rsidR="00293051">
        <w:rPr>
          <w:rFonts w:eastAsia="Calibri" w:cs="Times New Roman"/>
          <w:color w:val="auto"/>
          <w:sz w:val="22"/>
          <w:szCs w:val="22"/>
        </w:rPr>
        <w:t xml:space="preserve"> ponoszą wszelkie koszty związane z przygotowaniem i złożeniem oferty, w tym koszty poniesione z tytułu nabycia kwalifikowanego podpisu elektronicznego.</w:t>
      </w:r>
    </w:p>
    <w:p w:rsidR="008C04FD" w:rsidRDefault="00293051" w:rsidP="00601F4F">
      <w:pPr>
        <w:numPr>
          <w:ilvl w:val="0"/>
          <w:numId w:val="4"/>
        </w:numPr>
        <w:spacing w:after="120" w:line="276" w:lineRule="auto"/>
        <w:jc w:val="both"/>
        <w:rPr>
          <w:rFonts w:eastAsia="Calibri" w:cs="Times New Roman"/>
          <w:color w:val="auto"/>
          <w:sz w:val="22"/>
          <w:szCs w:val="22"/>
        </w:rPr>
      </w:pPr>
      <w:r>
        <w:rPr>
          <w:rFonts w:eastAsia="Calibri" w:cs="Times New Roman"/>
          <w:color w:val="auto"/>
          <w:sz w:val="22"/>
          <w:szCs w:val="22"/>
        </w:rPr>
        <w:t>Forma oferty, dokumentów i oświadczeń</w:t>
      </w:r>
    </w:p>
    <w:p w:rsidR="008C04FD" w:rsidRDefault="00293051" w:rsidP="00601F4F">
      <w:pPr>
        <w:pStyle w:val="Akapitzlist"/>
        <w:numPr>
          <w:ilvl w:val="0"/>
          <w:numId w:val="17"/>
        </w:numPr>
        <w:tabs>
          <w:tab w:val="left" w:pos="720"/>
        </w:tabs>
        <w:spacing w:after="120" w:line="276" w:lineRule="auto"/>
        <w:ind w:left="737" w:hanging="397"/>
        <w:jc w:val="both"/>
      </w:pPr>
      <w:r>
        <w:rPr>
          <w:rFonts w:eastAsia="Calibri"/>
          <w:color w:val="auto"/>
          <w:sz w:val="22"/>
          <w:szCs w:val="22"/>
        </w:rPr>
        <w:lastRenderedPageBreak/>
        <w:tab/>
        <w:t>Ofert</w:t>
      </w:r>
      <w:r w:rsidR="00CB506A">
        <w:rPr>
          <w:rFonts w:eastAsia="Calibri"/>
          <w:color w:val="auto"/>
          <w:sz w:val="22"/>
          <w:szCs w:val="22"/>
        </w:rPr>
        <w:t>ę</w:t>
      </w:r>
      <w:r>
        <w:rPr>
          <w:rFonts w:eastAsia="Calibri"/>
          <w:color w:val="auto"/>
          <w:sz w:val="22"/>
          <w:szCs w:val="22"/>
        </w:rPr>
        <w:t xml:space="preserve"> wraz z załącznikami </w:t>
      </w:r>
      <w:r w:rsidR="00CB506A">
        <w:rPr>
          <w:rFonts w:eastAsia="Calibri"/>
          <w:color w:val="auto"/>
          <w:sz w:val="22"/>
          <w:szCs w:val="22"/>
        </w:rPr>
        <w:t>należy</w:t>
      </w:r>
      <w:r>
        <w:rPr>
          <w:rFonts w:eastAsia="Calibri"/>
          <w:color w:val="auto"/>
          <w:sz w:val="22"/>
          <w:szCs w:val="22"/>
        </w:rPr>
        <w:t xml:space="preserve"> sporządz</w:t>
      </w:r>
      <w:r w:rsidR="00CB506A">
        <w:rPr>
          <w:rFonts w:eastAsia="Calibri"/>
          <w:color w:val="auto"/>
          <w:sz w:val="22"/>
          <w:szCs w:val="22"/>
        </w:rPr>
        <w:t xml:space="preserve">ić </w:t>
      </w:r>
      <w:r>
        <w:rPr>
          <w:rFonts w:eastAsia="Calibri"/>
          <w:color w:val="auto"/>
          <w:sz w:val="22"/>
          <w:szCs w:val="22"/>
        </w:rPr>
        <w:t xml:space="preserve">w języku polskim pod rygorem nieważności </w:t>
      </w:r>
      <w:r w:rsidR="00CB506A">
        <w:rPr>
          <w:rFonts w:eastAsia="Calibri"/>
          <w:color w:val="auto"/>
          <w:sz w:val="22"/>
          <w:szCs w:val="22"/>
        </w:rPr>
        <w:br/>
      </w:r>
      <w:r>
        <w:rPr>
          <w:rFonts w:eastAsia="Calibri"/>
          <w:color w:val="auto"/>
          <w:sz w:val="22"/>
          <w:szCs w:val="22"/>
        </w:rPr>
        <w:t xml:space="preserve">w formie elektronicznej (opatrzona kwalifikowanym podpisem elektronicznym) lub w postaci elektronicznej opatrzonej podpisem zaufanym lub podpisem osobistym i dodana </w:t>
      </w:r>
      <w:r w:rsidR="00FD3CC8">
        <w:rPr>
          <w:rFonts w:eastAsia="Calibri"/>
          <w:color w:val="auto"/>
          <w:sz w:val="22"/>
          <w:szCs w:val="22"/>
        </w:rPr>
        <w:br/>
      </w:r>
      <w:r>
        <w:rPr>
          <w:rFonts w:eastAsia="Calibri"/>
          <w:color w:val="auto"/>
          <w:sz w:val="22"/>
          <w:szCs w:val="22"/>
        </w:rPr>
        <w:t>za pośrednictwem Formularza składania oferty lub wniosku.</w:t>
      </w:r>
    </w:p>
    <w:p w:rsidR="008C04FD" w:rsidRDefault="00293051" w:rsidP="00601F4F">
      <w:pPr>
        <w:pStyle w:val="Akapitzlist"/>
        <w:numPr>
          <w:ilvl w:val="0"/>
          <w:numId w:val="17"/>
        </w:numPr>
        <w:tabs>
          <w:tab w:val="left" w:pos="720"/>
          <w:tab w:val="left" w:pos="1640"/>
        </w:tabs>
        <w:spacing w:after="120" w:line="276" w:lineRule="auto"/>
        <w:ind w:left="737" w:hanging="397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  <w:t>Dokumenty lub oświadczenia, o których mowa w niniejsz</w:t>
      </w:r>
      <w:r w:rsidR="00DC1F6A">
        <w:rPr>
          <w:rFonts w:eastAsia="Calibri"/>
          <w:color w:val="auto"/>
          <w:sz w:val="22"/>
          <w:szCs w:val="22"/>
        </w:rPr>
        <w:t>ej</w:t>
      </w:r>
      <w:r>
        <w:rPr>
          <w:rFonts w:eastAsia="Calibri"/>
          <w:color w:val="auto"/>
          <w:sz w:val="22"/>
          <w:szCs w:val="22"/>
        </w:rPr>
        <w:t xml:space="preserve"> SWZ, składane są w oryginale </w:t>
      </w:r>
      <w:r w:rsidR="00DC1F6A">
        <w:rPr>
          <w:rFonts w:eastAsia="Calibri"/>
          <w:color w:val="auto"/>
          <w:sz w:val="22"/>
          <w:szCs w:val="22"/>
        </w:rPr>
        <w:br/>
      </w:r>
      <w:r>
        <w:rPr>
          <w:rFonts w:eastAsia="Calibri"/>
          <w:color w:val="auto"/>
          <w:sz w:val="22"/>
          <w:szCs w:val="22"/>
        </w:rPr>
        <w:t xml:space="preserve">w postaci dokumentu elektronicznego lub w elektronicznej kopii dokumentu lub oświadczenia poświadczonej za zgodność z oryginałem zgodnie z przepisami Rozporządzenia Prezesa Rady Ministrów z dnia 30 grudnia 2020 r. w sprawie sposobu sporządzania </w:t>
      </w:r>
      <w:r w:rsidR="00CB506A">
        <w:rPr>
          <w:rFonts w:eastAsia="Calibri"/>
          <w:color w:val="auto"/>
          <w:sz w:val="22"/>
          <w:szCs w:val="22"/>
        </w:rPr>
        <w:br/>
      </w:r>
      <w:r>
        <w:rPr>
          <w:rFonts w:eastAsia="Calibri"/>
          <w:color w:val="auto"/>
          <w:sz w:val="22"/>
          <w:szCs w:val="22"/>
        </w:rPr>
        <w:t>i</w:t>
      </w:r>
      <w:r w:rsidR="00DC1F6A">
        <w:rPr>
          <w:rFonts w:eastAsia="Calibri"/>
          <w:color w:val="auto"/>
          <w:sz w:val="22"/>
          <w:szCs w:val="22"/>
        </w:rPr>
        <w:t xml:space="preserve"> </w:t>
      </w:r>
      <w:r>
        <w:rPr>
          <w:rFonts w:eastAsia="Calibri"/>
          <w:color w:val="auto"/>
          <w:sz w:val="22"/>
          <w:szCs w:val="22"/>
        </w:rPr>
        <w:t>przekazywania informacji oraz wymagań technicznych dla dokumentów elektronicznych oraz środków komunikacji elektronicznej w postępowaniu o udzielenie zamówienia publicznego lub konkursie (Dz. U. z 2020 r. poz. 2452).</w:t>
      </w:r>
    </w:p>
    <w:p w:rsidR="008C04FD" w:rsidRDefault="00293051" w:rsidP="00601F4F">
      <w:pPr>
        <w:pStyle w:val="Akapitzlist"/>
        <w:numPr>
          <w:ilvl w:val="0"/>
          <w:numId w:val="17"/>
        </w:numPr>
        <w:tabs>
          <w:tab w:val="left" w:pos="720"/>
          <w:tab w:val="left" w:pos="1640"/>
        </w:tabs>
        <w:spacing w:after="120" w:line="276" w:lineRule="auto"/>
        <w:ind w:left="737" w:hanging="397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  <w:t xml:space="preserve">Poświadczenia za zgodność z oryginałem dokonuje odpowiednio </w:t>
      </w:r>
      <w:r w:rsidR="008944AF">
        <w:rPr>
          <w:rFonts w:eastAsia="Calibri"/>
          <w:color w:val="auto"/>
          <w:sz w:val="22"/>
          <w:szCs w:val="22"/>
        </w:rPr>
        <w:t>Wykonawca</w:t>
      </w:r>
      <w:r>
        <w:rPr>
          <w:rFonts w:eastAsia="Calibri"/>
          <w:color w:val="auto"/>
          <w:sz w:val="22"/>
          <w:szCs w:val="22"/>
        </w:rPr>
        <w:t xml:space="preserve">, podmiot </w:t>
      </w:r>
      <w:r w:rsidR="007D1CDB">
        <w:rPr>
          <w:rFonts w:eastAsia="Calibri"/>
          <w:color w:val="auto"/>
          <w:sz w:val="22"/>
          <w:szCs w:val="22"/>
        </w:rPr>
        <w:br/>
      </w:r>
      <w:r>
        <w:rPr>
          <w:rFonts w:eastAsia="Calibri"/>
          <w:color w:val="auto"/>
          <w:sz w:val="22"/>
          <w:szCs w:val="22"/>
        </w:rPr>
        <w:t xml:space="preserve">na którego zdolnościach polega </w:t>
      </w:r>
      <w:r w:rsidR="008944AF">
        <w:rPr>
          <w:rFonts w:eastAsia="Calibri"/>
          <w:color w:val="auto"/>
          <w:sz w:val="22"/>
          <w:szCs w:val="22"/>
        </w:rPr>
        <w:t>Wykonawca</w:t>
      </w:r>
      <w:r>
        <w:rPr>
          <w:rFonts w:eastAsia="Calibri"/>
          <w:color w:val="auto"/>
          <w:sz w:val="22"/>
          <w:szCs w:val="22"/>
        </w:rPr>
        <w:t xml:space="preserve">, </w:t>
      </w:r>
      <w:r w:rsidR="008944AF">
        <w:rPr>
          <w:rFonts w:eastAsia="Calibri"/>
          <w:color w:val="auto"/>
          <w:sz w:val="22"/>
          <w:szCs w:val="22"/>
        </w:rPr>
        <w:t>Wykonawcy</w:t>
      </w:r>
      <w:r>
        <w:rPr>
          <w:rFonts w:eastAsia="Calibri"/>
          <w:color w:val="auto"/>
          <w:sz w:val="22"/>
          <w:szCs w:val="22"/>
        </w:rPr>
        <w:t xml:space="preserve"> wspólnie ubiegający się </w:t>
      </w:r>
      <w:r w:rsidR="00CB506A">
        <w:rPr>
          <w:rFonts w:eastAsia="Calibri"/>
          <w:color w:val="auto"/>
          <w:sz w:val="22"/>
          <w:szCs w:val="22"/>
        </w:rPr>
        <w:br/>
      </w:r>
      <w:r>
        <w:rPr>
          <w:rFonts w:eastAsia="Calibri"/>
          <w:color w:val="auto"/>
          <w:sz w:val="22"/>
          <w:szCs w:val="22"/>
        </w:rPr>
        <w:t>o udzielenie zamówienia publicznego albo pod</w:t>
      </w:r>
      <w:r w:rsidR="00FD3CC8">
        <w:rPr>
          <w:rFonts w:eastAsia="Calibri"/>
          <w:color w:val="auto"/>
          <w:sz w:val="22"/>
          <w:szCs w:val="22"/>
        </w:rPr>
        <w:t>w</w:t>
      </w:r>
      <w:r w:rsidR="008944AF">
        <w:rPr>
          <w:rFonts w:eastAsia="Calibri"/>
          <w:color w:val="auto"/>
          <w:sz w:val="22"/>
          <w:szCs w:val="22"/>
        </w:rPr>
        <w:t>ykonawca</w:t>
      </w:r>
      <w:r>
        <w:rPr>
          <w:rFonts w:eastAsia="Calibri"/>
          <w:color w:val="auto"/>
          <w:sz w:val="22"/>
          <w:szCs w:val="22"/>
        </w:rPr>
        <w:t>, w zakresie dokumentów lub oświadczeń, które każdego z nich dotyczą.</w:t>
      </w:r>
    </w:p>
    <w:p w:rsidR="008C04FD" w:rsidRDefault="00293051" w:rsidP="00601F4F">
      <w:pPr>
        <w:pStyle w:val="Akapitzlist"/>
        <w:numPr>
          <w:ilvl w:val="0"/>
          <w:numId w:val="17"/>
        </w:numPr>
        <w:tabs>
          <w:tab w:val="left" w:pos="720"/>
          <w:tab w:val="left" w:pos="1640"/>
        </w:tabs>
        <w:spacing w:after="120" w:line="276" w:lineRule="auto"/>
        <w:ind w:left="737" w:hanging="397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  <w:t xml:space="preserve">Poświadczenie za zgodność z oryginałem elektronicznej kopii dokumentu lub oświadczenia, </w:t>
      </w:r>
      <w:r w:rsidR="007D1CDB">
        <w:rPr>
          <w:rFonts w:eastAsia="Calibri"/>
          <w:color w:val="auto"/>
          <w:sz w:val="22"/>
          <w:szCs w:val="22"/>
        </w:rPr>
        <w:br/>
      </w:r>
      <w:r>
        <w:rPr>
          <w:rFonts w:eastAsia="Calibri"/>
          <w:color w:val="auto"/>
          <w:sz w:val="22"/>
          <w:szCs w:val="22"/>
        </w:rPr>
        <w:t>o której mowa w pkt 3 następuje przy użyciu kwalifikowanego podpisu elektronicznego lub podpisu zaufanego lub podpisu osobistego przez osobę/osoby upoważnioną/upoważnione.</w:t>
      </w:r>
    </w:p>
    <w:p w:rsidR="008C04FD" w:rsidRDefault="00293051" w:rsidP="00601F4F">
      <w:pPr>
        <w:pStyle w:val="Akapitzlist"/>
        <w:numPr>
          <w:ilvl w:val="0"/>
          <w:numId w:val="17"/>
        </w:numPr>
        <w:tabs>
          <w:tab w:val="left" w:pos="720"/>
          <w:tab w:val="left" w:pos="1640"/>
        </w:tabs>
        <w:spacing w:after="120" w:line="276" w:lineRule="auto"/>
        <w:ind w:left="737" w:hanging="397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  <w:t>W przypadku załączania do oferty dokumentów lub oświadczeń sporządzonych w języku obcym należy je złożyć wraz z tłumaczeniem na język polski.</w:t>
      </w:r>
    </w:p>
    <w:p w:rsidR="008C04FD" w:rsidRDefault="00293051" w:rsidP="00601F4F">
      <w:pPr>
        <w:pStyle w:val="Akapitzlist"/>
        <w:numPr>
          <w:ilvl w:val="0"/>
          <w:numId w:val="17"/>
        </w:numPr>
        <w:tabs>
          <w:tab w:val="left" w:pos="720"/>
          <w:tab w:val="left" w:pos="1640"/>
        </w:tabs>
        <w:spacing w:after="120" w:line="276" w:lineRule="auto"/>
        <w:ind w:left="737" w:hanging="397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  <w:t xml:space="preserve">Zamawiający zaleca wykorzystanie formularzy załączonych do SWZ. Dopuszcza się złożenie w ofercie załączników opracowanych przez Wykonawców pod warunkiem, że będą one zgodne co do treści z formularzami określonymi przez Zamawiającego. </w:t>
      </w:r>
    </w:p>
    <w:p w:rsidR="008C04FD" w:rsidRDefault="00293051" w:rsidP="00601F4F">
      <w:pPr>
        <w:numPr>
          <w:ilvl w:val="0"/>
          <w:numId w:val="4"/>
        </w:numPr>
        <w:spacing w:after="120" w:line="276" w:lineRule="auto"/>
        <w:jc w:val="both"/>
        <w:rPr>
          <w:rFonts w:eastAsia="Calibri" w:cs="Times New Roman"/>
          <w:color w:val="auto"/>
          <w:sz w:val="22"/>
          <w:szCs w:val="22"/>
        </w:rPr>
      </w:pPr>
      <w:r>
        <w:rPr>
          <w:rFonts w:eastAsia="Calibri" w:cs="Times New Roman"/>
          <w:color w:val="auto"/>
          <w:sz w:val="22"/>
          <w:szCs w:val="22"/>
        </w:rPr>
        <w:t>Zawartość oferty:</w:t>
      </w:r>
    </w:p>
    <w:p w:rsidR="008C04FD" w:rsidRDefault="007D1CDB" w:rsidP="00601F4F">
      <w:pPr>
        <w:pStyle w:val="Akapitzlist"/>
        <w:numPr>
          <w:ilvl w:val="1"/>
          <w:numId w:val="48"/>
        </w:numPr>
        <w:spacing w:after="120" w:line="276" w:lineRule="auto"/>
        <w:ind w:left="709" w:hanging="283"/>
        <w:jc w:val="both"/>
      </w:pPr>
      <w:r>
        <w:rPr>
          <w:rFonts w:eastAsia="Calibri"/>
          <w:sz w:val="22"/>
          <w:szCs w:val="22"/>
        </w:rPr>
        <w:t>d</w:t>
      </w:r>
      <w:r w:rsidR="00293051" w:rsidRPr="000C0359">
        <w:rPr>
          <w:rFonts w:eastAsia="Calibri"/>
          <w:sz w:val="22"/>
          <w:szCs w:val="22"/>
        </w:rPr>
        <w:t>o oferty należy dołączyć dokumenty określone w rozdziale IX SWZ oraz formularz     asortymentowo- cenowy (odrębnie dla każdej części).</w:t>
      </w:r>
    </w:p>
    <w:p w:rsidR="008C04FD" w:rsidRPr="000C0359" w:rsidRDefault="00293051" w:rsidP="00601F4F">
      <w:pPr>
        <w:pStyle w:val="Akapitzlist"/>
        <w:numPr>
          <w:ilvl w:val="1"/>
          <w:numId w:val="48"/>
        </w:numPr>
        <w:spacing w:after="120" w:line="276" w:lineRule="auto"/>
        <w:ind w:left="709" w:hanging="283"/>
        <w:jc w:val="both"/>
        <w:rPr>
          <w:rFonts w:eastAsia="Calibri"/>
          <w:sz w:val="22"/>
          <w:szCs w:val="22"/>
        </w:rPr>
      </w:pPr>
      <w:r w:rsidRPr="000C0359">
        <w:rPr>
          <w:rFonts w:eastAsia="Calibri"/>
          <w:sz w:val="22"/>
          <w:szCs w:val="22"/>
        </w:rPr>
        <w:t>Formularz ofertowy, formularz asortymentowo-cenowy,  oświadczenie o spełnianiu warunków i niepodleganiu wykluczeniu w postępowaniu muszą być złożone w oryginale.</w:t>
      </w:r>
    </w:p>
    <w:p w:rsidR="008C04FD" w:rsidRPr="000C0359" w:rsidRDefault="00293051" w:rsidP="00601F4F">
      <w:pPr>
        <w:pStyle w:val="Akapitzlist"/>
        <w:numPr>
          <w:ilvl w:val="1"/>
          <w:numId w:val="48"/>
        </w:numPr>
        <w:spacing w:after="120" w:line="276" w:lineRule="auto"/>
        <w:ind w:left="709" w:hanging="283"/>
        <w:jc w:val="both"/>
        <w:rPr>
          <w:rFonts w:eastAsia="Calibri"/>
          <w:sz w:val="22"/>
          <w:szCs w:val="22"/>
        </w:rPr>
      </w:pPr>
      <w:r w:rsidRPr="000C0359">
        <w:rPr>
          <w:rFonts w:eastAsia="Calibri"/>
          <w:sz w:val="22"/>
          <w:szCs w:val="22"/>
        </w:rPr>
        <w:t>Pełnomocnictwo do złożenia oferty musi być złożone w oryginale w takiej samej formie, jak składana oferta (tj. w formie elektronicznej lub postaci elektronicznej opatrzonej podpisem zaufanym lub podpisem osobistym). Dopuszcza się także złożenie elektronicznej kopii (skanu) pełnomocnictwa sporządzonego uprzednio w formie pisemnej, w formie elektronicznego poświadczenia sporządzonego stosownie do art. 97 § 2 ustawy z dnia 14 lutego 1991 r. – Prawo o notariacie, które to 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:rsidR="008C04FD" w:rsidRPr="000C0359" w:rsidRDefault="00293051" w:rsidP="00601F4F">
      <w:pPr>
        <w:pStyle w:val="Akapitzlist"/>
        <w:numPr>
          <w:ilvl w:val="1"/>
          <w:numId w:val="48"/>
        </w:numPr>
        <w:spacing w:after="120" w:line="276" w:lineRule="auto"/>
        <w:ind w:left="709" w:hanging="283"/>
        <w:jc w:val="both"/>
        <w:rPr>
          <w:rFonts w:eastAsia="Calibri"/>
          <w:sz w:val="22"/>
          <w:szCs w:val="22"/>
        </w:rPr>
      </w:pPr>
      <w:r w:rsidRPr="000C0359">
        <w:rPr>
          <w:rFonts w:eastAsia="Calibri"/>
          <w:sz w:val="22"/>
          <w:szCs w:val="22"/>
        </w:rPr>
        <w:t>Oferta składana przez Wykonawców</w:t>
      </w:r>
      <w:r w:rsidR="00564E78">
        <w:rPr>
          <w:rFonts w:eastAsia="Calibri"/>
          <w:sz w:val="22"/>
          <w:szCs w:val="22"/>
        </w:rPr>
        <w:t xml:space="preserve"> występujących wspólnie</w:t>
      </w:r>
      <w:r w:rsidRPr="000C0359">
        <w:rPr>
          <w:rFonts w:eastAsia="Calibri"/>
          <w:sz w:val="22"/>
          <w:szCs w:val="22"/>
        </w:rPr>
        <w:t xml:space="preserve">, powinna spełniać następujące wymagania: </w:t>
      </w:r>
    </w:p>
    <w:p w:rsidR="008C04FD" w:rsidRPr="00804726" w:rsidRDefault="00293051" w:rsidP="00804726">
      <w:pPr>
        <w:pStyle w:val="Akapitzlist"/>
        <w:numPr>
          <w:ilvl w:val="0"/>
          <w:numId w:val="49"/>
        </w:numPr>
        <w:spacing w:after="120" w:line="276" w:lineRule="auto"/>
        <w:ind w:left="1276" w:hanging="425"/>
        <w:jc w:val="both"/>
        <w:rPr>
          <w:sz w:val="22"/>
          <w:szCs w:val="22"/>
        </w:rPr>
      </w:pPr>
      <w:r w:rsidRPr="00917030">
        <w:rPr>
          <w:rFonts w:eastAsia="Calibri"/>
          <w:sz w:val="22"/>
          <w:szCs w:val="22"/>
        </w:rPr>
        <w:t xml:space="preserve">oświadczenie o spełnianiu warunków udziału </w:t>
      </w:r>
      <w:r w:rsidR="00817748" w:rsidRPr="00917030">
        <w:rPr>
          <w:rFonts w:eastAsia="Calibri"/>
          <w:sz w:val="22"/>
          <w:szCs w:val="22"/>
        </w:rPr>
        <w:t>w postępowaniu</w:t>
      </w:r>
      <w:r w:rsidR="00AF1B9B" w:rsidRPr="00917030">
        <w:rPr>
          <w:rFonts w:eastAsia="Calibri"/>
          <w:sz w:val="22"/>
          <w:szCs w:val="22"/>
        </w:rPr>
        <w:t xml:space="preserve"> </w:t>
      </w:r>
      <w:r w:rsidR="00917030">
        <w:rPr>
          <w:rFonts w:eastAsia="Calibri"/>
          <w:sz w:val="22"/>
          <w:szCs w:val="22"/>
        </w:rPr>
        <w:t xml:space="preserve">oraz </w:t>
      </w:r>
      <w:r w:rsidR="001A55CA" w:rsidRPr="001A55CA">
        <w:rPr>
          <w:rFonts w:eastAsia="Calibri"/>
          <w:sz w:val="22"/>
          <w:szCs w:val="22"/>
        </w:rPr>
        <w:t xml:space="preserve">oświadczenie </w:t>
      </w:r>
      <w:r w:rsidR="00CB506A">
        <w:rPr>
          <w:rFonts w:eastAsia="Calibri"/>
          <w:sz w:val="22"/>
          <w:szCs w:val="22"/>
        </w:rPr>
        <w:br/>
      </w:r>
      <w:r w:rsidR="001A55CA" w:rsidRPr="001A55CA">
        <w:rPr>
          <w:rFonts w:eastAsia="Calibri"/>
          <w:sz w:val="22"/>
          <w:szCs w:val="22"/>
        </w:rPr>
        <w:t>o braku podstaw do wykluczenia składa każdy z Wykonawców składających ofertę wspólną we własnym imieniu;</w:t>
      </w:r>
    </w:p>
    <w:p w:rsidR="008C04FD" w:rsidRPr="000C0359" w:rsidRDefault="00293051" w:rsidP="00601F4F">
      <w:pPr>
        <w:pStyle w:val="Akapitzlist"/>
        <w:numPr>
          <w:ilvl w:val="0"/>
          <w:numId w:val="49"/>
        </w:numPr>
        <w:spacing w:after="120" w:line="276" w:lineRule="auto"/>
        <w:ind w:left="1276" w:hanging="425"/>
        <w:jc w:val="both"/>
        <w:rPr>
          <w:rFonts w:eastAsia="Calibri"/>
          <w:color w:val="auto"/>
          <w:sz w:val="22"/>
          <w:szCs w:val="22"/>
        </w:rPr>
      </w:pPr>
      <w:r w:rsidRPr="000C0359">
        <w:rPr>
          <w:rFonts w:eastAsia="Calibri"/>
          <w:color w:val="auto"/>
          <w:sz w:val="22"/>
          <w:szCs w:val="22"/>
        </w:rPr>
        <w:lastRenderedPageBreak/>
        <w:t xml:space="preserve">dokumenty wspólne takie jak np.: formularz ofertowy, formularze cenowe, dokumenty podmiotowe i przedmiotowe składa pełnomocnik Wykonawców w imieniu wszystkich Wykonawców składających ofertę wspólną; </w:t>
      </w:r>
    </w:p>
    <w:p w:rsidR="008C04FD" w:rsidRPr="000C0359" w:rsidRDefault="00817748" w:rsidP="00601F4F">
      <w:pPr>
        <w:pStyle w:val="Akapitzlist"/>
        <w:numPr>
          <w:ilvl w:val="1"/>
          <w:numId w:val="48"/>
        </w:numPr>
        <w:spacing w:after="120" w:line="276" w:lineRule="auto"/>
        <w:ind w:left="709" w:hanging="283"/>
        <w:jc w:val="both"/>
        <w:rPr>
          <w:rFonts w:eastAsia="Calibri"/>
          <w:sz w:val="22"/>
          <w:szCs w:val="22"/>
        </w:rPr>
      </w:pPr>
      <w:r w:rsidRPr="000C0359">
        <w:rPr>
          <w:rFonts w:eastAsia="Calibri"/>
          <w:sz w:val="22"/>
          <w:szCs w:val="22"/>
        </w:rPr>
        <w:t xml:space="preserve">W przypadku wyboru oferty </w:t>
      </w:r>
      <w:r w:rsidR="007600E6" w:rsidRPr="000C0359">
        <w:rPr>
          <w:rFonts w:eastAsia="Calibri"/>
          <w:sz w:val="22"/>
          <w:szCs w:val="22"/>
        </w:rPr>
        <w:t xml:space="preserve">złożonej przez wykonawców występujących wspólnie Zamawiający będzie wymagał przekazania umowy regulującej współpracę </w:t>
      </w:r>
      <w:r w:rsidR="00293051" w:rsidRPr="000C0359">
        <w:rPr>
          <w:rFonts w:eastAsia="Calibri"/>
          <w:sz w:val="22"/>
          <w:szCs w:val="22"/>
        </w:rPr>
        <w:t xml:space="preserve">zawierającą, </w:t>
      </w:r>
      <w:r w:rsidR="00FD3CC8">
        <w:rPr>
          <w:rFonts w:eastAsia="Calibri"/>
          <w:sz w:val="22"/>
          <w:szCs w:val="22"/>
        </w:rPr>
        <w:br/>
      </w:r>
      <w:r w:rsidR="00293051" w:rsidRPr="000C0359">
        <w:rPr>
          <w:rFonts w:eastAsia="Calibri"/>
          <w:sz w:val="22"/>
          <w:szCs w:val="22"/>
        </w:rPr>
        <w:t xml:space="preserve">co najmniej: </w:t>
      </w:r>
    </w:p>
    <w:p w:rsidR="008C04FD" w:rsidRDefault="00293051" w:rsidP="00601F4F">
      <w:pPr>
        <w:pStyle w:val="Akapitzlist"/>
        <w:numPr>
          <w:ilvl w:val="0"/>
          <w:numId w:val="50"/>
        </w:numPr>
        <w:tabs>
          <w:tab w:val="left" w:pos="720"/>
        </w:tabs>
        <w:spacing w:after="120" w:line="276" w:lineRule="auto"/>
        <w:ind w:left="1276" w:hanging="425"/>
        <w:jc w:val="both"/>
      </w:pPr>
      <w:r w:rsidRPr="000C0359">
        <w:rPr>
          <w:rFonts w:eastAsia="Calibri"/>
          <w:color w:val="auto"/>
          <w:sz w:val="22"/>
          <w:szCs w:val="22"/>
        </w:rPr>
        <w:t>zobowiązanie do realizacji wspólnego przedsięwzięcia gospodarczego obejmującego swoim zakresem realizację przedmiotu zamówienia,</w:t>
      </w:r>
    </w:p>
    <w:p w:rsidR="008C04FD" w:rsidRPr="000C0359" w:rsidRDefault="00293051" w:rsidP="00601F4F">
      <w:pPr>
        <w:pStyle w:val="Akapitzlist"/>
        <w:numPr>
          <w:ilvl w:val="0"/>
          <w:numId w:val="50"/>
        </w:numPr>
        <w:tabs>
          <w:tab w:val="left" w:pos="720"/>
        </w:tabs>
        <w:spacing w:after="120" w:line="276" w:lineRule="auto"/>
        <w:ind w:left="1276" w:hanging="425"/>
        <w:jc w:val="both"/>
        <w:rPr>
          <w:rFonts w:eastAsia="Calibri"/>
          <w:color w:val="auto"/>
          <w:sz w:val="22"/>
          <w:szCs w:val="22"/>
        </w:rPr>
      </w:pPr>
      <w:r w:rsidRPr="000C0359">
        <w:rPr>
          <w:rFonts w:eastAsia="Calibri"/>
          <w:color w:val="auto"/>
          <w:sz w:val="22"/>
          <w:szCs w:val="22"/>
        </w:rPr>
        <w:t xml:space="preserve">określenie zakresu działania poszczególnych stron umowy, </w:t>
      </w:r>
    </w:p>
    <w:p w:rsidR="008C04FD" w:rsidRPr="000C0359" w:rsidRDefault="00293051" w:rsidP="00601F4F">
      <w:pPr>
        <w:pStyle w:val="Akapitzlist"/>
        <w:numPr>
          <w:ilvl w:val="0"/>
          <w:numId w:val="50"/>
        </w:numPr>
        <w:tabs>
          <w:tab w:val="left" w:pos="720"/>
        </w:tabs>
        <w:spacing w:after="120" w:line="276" w:lineRule="auto"/>
        <w:ind w:left="1276" w:hanging="425"/>
        <w:jc w:val="both"/>
        <w:rPr>
          <w:rFonts w:eastAsia="Calibri"/>
          <w:color w:val="auto"/>
          <w:sz w:val="22"/>
          <w:szCs w:val="22"/>
        </w:rPr>
      </w:pPr>
      <w:r w:rsidRPr="000C0359">
        <w:rPr>
          <w:rFonts w:eastAsia="Calibri"/>
          <w:color w:val="auto"/>
          <w:sz w:val="22"/>
          <w:szCs w:val="22"/>
        </w:rPr>
        <w:t>czas obowiązywania umowy, który nie może być krótszy, niż okres obejmujący realizację zamówienia.</w:t>
      </w:r>
    </w:p>
    <w:p w:rsidR="008C04FD" w:rsidRPr="00B706BD" w:rsidRDefault="00293051" w:rsidP="00601F4F">
      <w:pPr>
        <w:numPr>
          <w:ilvl w:val="0"/>
          <w:numId w:val="4"/>
        </w:numPr>
        <w:spacing w:after="120" w:line="276" w:lineRule="auto"/>
        <w:jc w:val="both"/>
        <w:rPr>
          <w:rFonts w:eastAsia="Calibri" w:cs="Times New Roman"/>
          <w:color w:val="auto"/>
          <w:sz w:val="22"/>
          <w:szCs w:val="22"/>
        </w:rPr>
      </w:pPr>
      <w:r w:rsidRPr="002A4B31">
        <w:rPr>
          <w:sz w:val="22"/>
          <w:szCs w:val="22"/>
        </w:rPr>
        <w:t xml:space="preserve">Przygotowując ofertę, </w:t>
      </w:r>
      <w:r w:rsidR="008944AF">
        <w:rPr>
          <w:sz w:val="22"/>
          <w:szCs w:val="22"/>
        </w:rPr>
        <w:t>Wykonawca</w:t>
      </w:r>
      <w:r w:rsidRPr="002A4B31">
        <w:rPr>
          <w:sz w:val="22"/>
          <w:szCs w:val="22"/>
        </w:rPr>
        <w:t xml:space="preserve"> zobowiązany jest dokładnie zapoznać się z zawartością wszystkich dokumentów </w:t>
      </w:r>
      <w:r w:rsidR="00922EDC" w:rsidRPr="002A4B31">
        <w:rPr>
          <w:sz w:val="22"/>
          <w:szCs w:val="22"/>
        </w:rPr>
        <w:t>zamówienia</w:t>
      </w:r>
      <w:r w:rsidRPr="002A4B31">
        <w:rPr>
          <w:sz w:val="22"/>
          <w:szCs w:val="22"/>
        </w:rPr>
        <w:t>, któr</w:t>
      </w:r>
      <w:r w:rsidR="00B706BD">
        <w:rPr>
          <w:sz w:val="22"/>
          <w:szCs w:val="22"/>
        </w:rPr>
        <w:t>e</w:t>
      </w:r>
      <w:r w:rsidRPr="002A4B31">
        <w:rPr>
          <w:sz w:val="22"/>
          <w:szCs w:val="22"/>
        </w:rPr>
        <w:t xml:space="preserve"> należy odczytywać wraz z ewentualnymi modyfikacjami i zmianami </w:t>
      </w:r>
      <w:r w:rsidR="00B706BD">
        <w:rPr>
          <w:sz w:val="22"/>
          <w:szCs w:val="22"/>
        </w:rPr>
        <w:t>wprowadzonymi</w:t>
      </w:r>
      <w:r w:rsidRPr="002A4B31">
        <w:rPr>
          <w:sz w:val="22"/>
          <w:szCs w:val="22"/>
        </w:rPr>
        <w:t xml:space="preserve"> w trakcie trwania postępowania.</w:t>
      </w:r>
    </w:p>
    <w:p w:rsidR="008C04FD" w:rsidRDefault="008C04FD" w:rsidP="000C0359">
      <w:pPr>
        <w:spacing w:after="120" w:line="276" w:lineRule="auto"/>
        <w:ind w:left="360"/>
        <w:jc w:val="both"/>
        <w:rPr>
          <w:rStyle w:val="BrakA"/>
          <w:rFonts w:eastAsia="Calibri" w:cs="Times New Roman"/>
          <w:color w:val="auto"/>
          <w:sz w:val="22"/>
          <w:szCs w:val="22"/>
        </w:rPr>
      </w:pPr>
    </w:p>
    <w:p w:rsidR="008C04FD" w:rsidRPr="004A7B9C" w:rsidRDefault="00293051" w:rsidP="004A7B9C">
      <w:pPr>
        <w:pStyle w:val="Tekstpodstawowy"/>
        <w:numPr>
          <w:ilvl w:val="0"/>
          <w:numId w:val="25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line="276" w:lineRule="auto"/>
        <w:jc w:val="center"/>
        <w:rPr>
          <w:rStyle w:val="BrakA"/>
          <w:b/>
          <w:bCs/>
        </w:rPr>
      </w:pPr>
      <w:bookmarkStart w:id="11" w:name="_Hlk61956014"/>
      <w:r w:rsidRPr="004A7B9C">
        <w:rPr>
          <w:rStyle w:val="BrakA"/>
          <w:b/>
          <w:bCs/>
        </w:rPr>
        <w:t>SPOSÓB ORAZ TERMIN SKŁADANIA OFERT</w:t>
      </w:r>
      <w:bookmarkEnd w:id="11"/>
    </w:p>
    <w:p w:rsidR="008C04FD" w:rsidRDefault="00293051" w:rsidP="00601F4F">
      <w:pPr>
        <w:pStyle w:val="Akapitzlist"/>
        <w:numPr>
          <w:ilvl w:val="0"/>
          <w:numId w:val="8"/>
        </w:numPr>
        <w:spacing w:after="120" w:line="276" w:lineRule="auto"/>
        <w:ind w:left="357" w:hanging="357"/>
        <w:jc w:val="both"/>
      </w:pPr>
      <w:r>
        <w:rPr>
          <w:rStyle w:val="Brak"/>
          <w:rFonts w:eastAsia="Calibri"/>
          <w:color w:val="auto"/>
          <w:sz w:val="22"/>
          <w:szCs w:val="22"/>
        </w:rPr>
        <w:t xml:space="preserve">Ofertę wraz z załącznikami należy złożyć za pośrednictwem platformy e-Zamówienia pod adresem: </w:t>
      </w:r>
      <w:hyperlink r:id="rId18">
        <w:r>
          <w:rPr>
            <w:rStyle w:val="czeinternetowe"/>
            <w:rFonts w:eastAsia="Calibri"/>
            <w:b/>
            <w:bCs/>
            <w:color w:val="5983B0"/>
            <w:sz w:val="22"/>
            <w:szCs w:val="22"/>
          </w:rPr>
          <w:t>https://ezamowienia.gov.pl</w:t>
        </w:r>
      </w:hyperlink>
      <w:r>
        <w:rPr>
          <w:rStyle w:val="Brak"/>
          <w:rFonts w:eastAsia="Calibri"/>
          <w:b/>
          <w:bCs/>
          <w:color w:val="5983B0"/>
          <w:sz w:val="22"/>
          <w:szCs w:val="22"/>
        </w:rPr>
        <w:t xml:space="preserve"> </w:t>
      </w:r>
      <w:r>
        <w:rPr>
          <w:rStyle w:val="Brak"/>
          <w:rFonts w:eastAsia="Calibri"/>
          <w:color w:val="auto"/>
          <w:sz w:val="22"/>
          <w:szCs w:val="22"/>
        </w:rPr>
        <w:t xml:space="preserve">w terminie </w:t>
      </w:r>
      <w:r w:rsidR="003B2235" w:rsidRPr="00D929DB">
        <w:rPr>
          <w:rStyle w:val="Brak"/>
          <w:rFonts w:eastAsia="Calibri"/>
          <w:b/>
          <w:bCs/>
          <w:color w:val="auto"/>
          <w:sz w:val="22"/>
          <w:szCs w:val="22"/>
        </w:rPr>
        <w:t xml:space="preserve">do </w:t>
      </w:r>
      <w:r w:rsidR="003B2235" w:rsidRPr="00757D30">
        <w:rPr>
          <w:rStyle w:val="Brak"/>
          <w:rFonts w:eastAsia="Calibri"/>
          <w:b/>
          <w:bCs/>
          <w:color w:val="auto"/>
          <w:sz w:val="22"/>
          <w:szCs w:val="22"/>
        </w:rPr>
        <w:t>dnia 09</w:t>
      </w:r>
      <w:r w:rsidR="00757D30" w:rsidRPr="00757D30">
        <w:rPr>
          <w:rStyle w:val="Brak"/>
          <w:rFonts w:eastAsia="Calibri"/>
          <w:b/>
          <w:bCs/>
          <w:color w:val="auto"/>
          <w:sz w:val="22"/>
          <w:szCs w:val="22"/>
        </w:rPr>
        <w:t>.12.2025</w:t>
      </w:r>
      <w:r w:rsidR="00922EDC" w:rsidRPr="00757D30">
        <w:rPr>
          <w:rStyle w:val="Brak"/>
          <w:rFonts w:eastAsia="Calibri"/>
          <w:b/>
          <w:bCs/>
          <w:color w:val="auto"/>
          <w:sz w:val="22"/>
          <w:szCs w:val="22"/>
        </w:rPr>
        <w:t xml:space="preserve"> </w:t>
      </w:r>
      <w:r w:rsidRPr="00757D30">
        <w:rPr>
          <w:rStyle w:val="Brak"/>
          <w:rFonts w:eastAsia="Calibri"/>
          <w:b/>
          <w:bCs/>
          <w:color w:val="auto"/>
          <w:sz w:val="22"/>
          <w:szCs w:val="22"/>
        </w:rPr>
        <w:t xml:space="preserve">r. </w:t>
      </w:r>
      <w:r w:rsidR="00757D30" w:rsidRPr="00757D30">
        <w:rPr>
          <w:rStyle w:val="BrakA"/>
          <w:rFonts w:eastAsia="Calibri"/>
          <w:b/>
          <w:bCs/>
          <w:color w:val="auto"/>
          <w:sz w:val="22"/>
          <w:szCs w:val="22"/>
        </w:rPr>
        <w:t>do godz. 09</w:t>
      </w:r>
      <w:r w:rsidRPr="00757D30">
        <w:rPr>
          <w:rStyle w:val="BrakA"/>
          <w:rFonts w:eastAsia="Calibri"/>
          <w:b/>
          <w:bCs/>
          <w:color w:val="auto"/>
          <w:sz w:val="22"/>
          <w:szCs w:val="22"/>
        </w:rPr>
        <w:t>:00</w:t>
      </w:r>
      <w:r>
        <w:rPr>
          <w:rStyle w:val="BrakA"/>
          <w:rFonts w:eastAsia="Calibri"/>
          <w:b/>
          <w:bCs/>
          <w:color w:val="C9211E"/>
          <w:sz w:val="22"/>
          <w:szCs w:val="22"/>
        </w:rPr>
        <w:t xml:space="preserve"> </w:t>
      </w:r>
    </w:p>
    <w:p w:rsidR="008C04FD" w:rsidRDefault="00293051" w:rsidP="00601F4F">
      <w:pPr>
        <w:numPr>
          <w:ilvl w:val="0"/>
          <w:numId w:val="8"/>
        </w:numPr>
        <w:spacing w:after="120" w:line="276" w:lineRule="auto"/>
        <w:ind w:left="357" w:hanging="357"/>
        <w:jc w:val="both"/>
      </w:pPr>
      <w:r>
        <w:rPr>
          <w:rStyle w:val="Brak"/>
          <w:rFonts w:eastAsia="Calibri" w:cs="Times New Roman"/>
          <w:color w:val="auto"/>
          <w:sz w:val="22"/>
          <w:szCs w:val="22"/>
        </w:rPr>
        <w:t>Do oferty należy dołączyć wszystkie wymagane w SWZ dokumenty.</w:t>
      </w:r>
    </w:p>
    <w:p w:rsidR="008C04FD" w:rsidRDefault="008944AF" w:rsidP="00601F4F">
      <w:pPr>
        <w:numPr>
          <w:ilvl w:val="0"/>
          <w:numId w:val="8"/>
        </w:numPr>
        <w:spacing w:after="120" w:line="276" w:lineRule="auto"/>
        <w:ind w:left="357" w:hanging="357"/>
        <w:jc w:val="both"/>
      </w:pPr>
      <w:r>
        <w:rPr>
          <w:rStyle w:val="Brak"/>
          <w:rFonts w:eastAsia="Calibri" w:cs="Times New Roman"/>
          <w:color w:val="auto"/>
          <w:sz w:val="22"/>
          <w:szCs w:val="22"/>
        </w:rPr>
        <w:t>Wykonawca</w:t>
      </w:r>
      <w:r w:rsidR="00293051">
        <w:rPr>
          <w:rStyle w:val="Brak"/>
          <w:rFonts w:eastAsia="Calibri" w:cs="Times New Roman"/>
          <w:color w:val="auto"/>
          <w:sz w:val="22"/>
          <w:szCs w:val="22"/>
        </w:rPr>
        <w:t xml:space="preserve"> po upływie terminu do składania ofert nie może wycofać złożonej oferty.</w:t>
      </w:r>
    </w:p>
    <w:p w:rsidR="008C04FD" w:rsidRDefault="008C04FD">
      <w:pPr>
        <w:spacing w:line="276" w:lineRule="auto"/>
        <w:jc w:val="both"/>
        <w:rPr>
          <w:rFonts w:eastAsia="Calibri" w:cs="Times New Roman"/>
          <w:b/>
          <w:bCs/>
          <w:color w:val="auto"/>
          <w:sz w:val="22"/>
          <w:szCs w:val="22"/>
        </w:rPr>
      </w:pPr>
    </w:p>
    <w:p w:rsidR="008C04FD" w:rsidRPr="004A7B9C" w:rsidRDefault="00293051" w:rsidP="004A7B9C">
      <w:pPr>
        <w:pStyle w:val="Tekstpodstawowy"/>
        <w:numPr>
          <w:ilvl w:val="0"/>
          <w:numId w:val="25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line="276" w:lineRule="auto"/>
        <w:jc w:val="center"/>
        <w:rPr>
          <w:rStyle w:val="BrakA"/>
          <w:b/>
          <w:bCs/>
        </w:rPr>
      </w:pPr>
      <w:r w:rsidRPr="004A7B9C">
        <w:rPr>
          <w:rStyle w:val="BrakA"/>
          <w:b/>
          <w:bCs/>
        </w:rPr>
        <w:t>SPOSÓB ORAZ TERMIN OTWARCIA OFERT</w:t>
      </w:r>
    </w:p>
    <w:p w:rsidR="008C04FD" w:rsidRDefault="00293051" w:rsidP="00601F4F">
      <w:pPr>
        <w:numPr>
          <w:ilvl w:val="0"/>
          <w:numId w:val="5"/>
        </w:numPr>
        <w:tabs>
          <w:tab w:val="clear" w:pos="426"/>
        </w:tabs>
        <w:spacing w:after="120" w:line="276" w:lineRule="auto"/>
        <w:jc w:val="both"/>
      </w:pPr>
      <w:r>
        <w:rPr>
          <w:rFonts w:eastAsia="Calibri" w:cs="Times New Roman"/>
          <w:b/>
          <w:bCs/>
          <w:color w:val="auto"/>
          <w:sz w:val="22"/>
          <w:szCs w:val="22"/>
        </w:rPr>
        <w:t>Otwarcie ofert nastąpi</w:t>
      </w:r>
      <w:r>
        <w:rPr>
          <w:rFonts w:eastAsia="Calibri" w:cs="Times New Roman"/>
          <w:color w:val="auto"/>
          <w:sz w:val="22"/>
          <w:szCs w:val="22"/>
        </w:rPr>
        <w:t xml:space="preserve"> </w:t>
      </w:r>
      <w:r>
        <w:rPr>
          <w:rFonts w:eastAsia="Calibri" w:cs="Times New Roman"/>
          <w:b/>
          <w:bCs/>
          <w:color w:val="auto"/>
          <w:sz w:val="22"/>
          <w:szCs w:val="22"/>
        </w:rPr>
        <w:t xml:space="preserve">w dniu </w:t>
      </w:r>
      <w:r w:rsidRPr="00757D30">
        <w:rPr>
          <w:rFonts w:eastAsia="Calibri" w:cs="Times New Roman"/>
          <w:b/>
          <w:bCs/>
          <w:color w:val="auto"/>
          <w:sz w:val="22"/>
          <w:szCs w:val="22"/>
        </w:rPr>
        <w:t>0</w:t>
      </w:r>
      <w:r w:rsidR="003B2235" w:rsidRPr="00757D30">
        <w:rPr>
          <w:rFonts w:eastAsia="Calibri" w:cs="Times New Roman"/>
          <w:b/>
          <w:bCs/>
          <w:color w:val="auto"/>
          <w:sz w:val="22"/>
          <w:szCs w:val="22"/>
        </w:rPr>
        <w:t>9</w:t>
      </w:r>
      <w:r w:rsidR="00757D30" w:rsidRPr="00757D30">
        <w:rPr>
          <w:rStyle w:val="Brak"/>
          <w:rFonts w:eastAsia="Calibri" w:cs="Times New Roman"/>
          <w:b/>
          <w:bCs/>
          <w:color w:val="auto"/>
          <w:sz w:val="22"/>
          <w:szCs w:val="22"/>
        </w:rPr>
        <w:t>.12.2025</w:t>
      </w:r>
      <w:r w:rsidR="00922EDC" w:rsidRPr="00757D30">
        <w:rPr>
          <w:rStyle w:val="Brak"/>
          <w:rFonts w:eastAsia="Calibri" w:cs="Times New Roman"/>
          <w:b/>
          <w:bCs/>
          <w:color w:val="auto"/>
          <w:sz w:val="22"/>
          <w:szCs w:val="22"/>
        </w:rPr>
        <w:t xml:space="preserve"> </w:t>
      </w:r>
      <w:r w:rsidRPr="00757D30">
        <w:rPr>
          <w:rStyle w:val="Brak"/>
          <w:rFonts w:eastAsia="Calibri" w:cs="Times New Roman"/>
          <w:b/>
          <w:bCs/>
          <w:color w:val="auto"/>
          <w:sz w:val="22"/>
          <w:szCs w:val="22"/>
        </w:rPr>
        <w:t xml:space="preserve">r. </w:t>
      </w:r>
      <w:r w:rsidR="00757D30" w:rsidRPr="00757D30">
        <w:rPr>
          <w:rStyle w:val="BrakA"/>
          <w:rFonts w:eastAsia="Calibri" w:cs="Times New Roman"/>
          <w:b/>
          <w:bCs/>
          <w:color w:val="auto"/>
          <w:sz w:val="22"/>
          <w:szCs w:val="22"/>
        </w:rPr>
        <w:t>do godz. 09</w:t>
      </w:r>
      <w:r w:rsidRPr="00757D30">
        <w:rPr>
          <w:rStyle w:val="BrakA"/>
          <w:rFonts w:eastAsia="Calibri" w:cs="Times New Roman"/>
          <w:b/>
          <w:bCs/>
          <w:color w:val="auto"/>
          <w:sz w:val="22"/>
          <w:szCs w:val="22"/>
        </w:rPr>
        <w:t>:30</w:t>
      </w:r>
      <w:r>
        <w:rPr>
          <w:rStyle w:val="BrakA"/>
          <w:rFonts w:eastAsia="Calibri" w:cs="Times New Roman"/>
          <w:b/>
          <w:bCs/>
          <w:color w:val="C9211E"/>
          <w:sz w:val="22"/>
          <w:szCs w:val="22"/>
        </w:rPr>
        <w:t xml:space="preserve"> </w:t>
      </w:r>
      <w:r>
        <w:rPr>
          <w:rFonts w:eastAsia="Calibri" w:cs="Times New Roman"/>
          <w:color w:val="auto"/>
          <w:sz w:val="22"/>
          <w:szCs w:val="22"/>
        </w:rPr>
        <w:t>poprzez odszyfrowanie wczytanych na Platformie e-Zamówienia ofert.</w:t>
      </w:r>
    </w:p>
    <w:p w:rsidR="008C04FD" w:rsidRDefault="00293051" w:rsidP="00601F4F">
      <w:pPr>
        <w:numPr>
          <w:ilvl w:val="0"/>
          <w:numId w:val="5"/>
        </w:numPr>
        <w:tabs>
          <w:tab w:val="clear" w:pos="426"/>
        </w:tabs>
        <w:spacing w:after="120" w:line="276" w:lineRule="auto"/>
        <w:jc w:val="both"/>
        <w:rPr>
          <w:rFonts w:eastAsia="Calibri" w:cs="Times New Roman"/>
          <w:color w:val="auto"/>
          <w:sz w:val="22"/>
          <w:szCs w:val="22"/>
        </w:rPr>
      </w:pPr>
      <w:r>
        <w:rPr>
          <w:rFonts w:eastAsia="Calibri" w:cs="Times New Roman"/>
          <w:color w:val="auto"/>
          <w:sz w:val="22"/>
          <w:szCs w:val="22"/>
        </w:rPr>
        <w:t>Zamawiający, najpóźniej przed otwarciem ofert, udostępni na stronie internetowej prowadzonego postępowania informację o kwocie, jaką zamierza przeznaczyć na sfinansowanie zamówienia.</w:t>
      </w:r>
    </w:p>
    <w:p w:rsidR="008C04FD" w:rsidRDefault="00293051" w:rsidP="00601F4F">
      <w:pPr>
        <w:numPr>
          <w:ilvl w:val="0"/>
          <w:numId w:val="5"/>
        </w:numPr>
        <w:tabs>
          <w:tab w:val="clear" w:pos="426"/>
        </w:tabs>
        <w:spacing w:after="120" w:line="276" w:lineRule="auto"/>
        <w:jc w:val="both"/>
        <w:rPr>
          <w:rFonts w:eastAsia="Calibri" w:cs="Times New Roman"/>
          <w:color w:val="auto"/>
          <w:sz w:val="22"/>
          <w:szCs w:val="22"/>
        </w:rPr>
      </w:pPr>
      <w:r>
        <w:rPr>
          <w:rFonts w:eastAsia="Calibri" w:cs="Times New Roman"/>
          <w:color w:val="auto"/>
          <w:sz w:val="22"/>
          <w:szCs w:val="22"/>
        </w:rPr>
        <w:t>Zamawiający, niezwłocznie po otwarciu ofert udostępni na stronie internetowej prowadzonego postępowania informacje o:</w:t>
      </w:r>
    </w:p>
    <w:p w:rsidR="008C04FD" w:rsidRDefault="00293051" w:rsidP="00601F4F">
      <w:pPr>
        <w:numPr>
          <w:ilvl w:val="0"/>
          <w:numId w:val="51"/>
        </w:numPr>
        <w:spacing w:after="120" w:line="276" w:lineRule="auto"/>
        <w:ind w:left="709" w:hanging="283"/>
        <w:jc w:val="both"/>
        <w:rPr>
          <w:rFonts w:eastAsia="Calibri" w:cs="Times New Roman"/>
          <w:color w:val="auto"/>
          <w:sz w:val="22"/>
          <w:szCs w:val="22"/>
        </w:rPr>
      </w:pPr>
      <w:r>
        <w:rPr>
          <w:rFonts w:eastAsia="Calibri" w:cs="Times New Roman"/>
          <w:color w:val="auto"/>
          <w:sz w:val="22"/>
          <w:szCs w:val="22"/>
        </w:rPr>
        <w:t>nazwach albo imionach i nazwiskach oraz siedzibach lub miejscach prowadzonej działalności gospodarczej bądź miejscach zamieszkania wykonawców, których oferty zostały otwarte;</w:t>
      </w:r>
    </w:p>
    <w:p w:rsidR="008C04FD" w:rsidRDefault="00293051" w:rsidP="00601F4F">
      <w:pPr>
        <w:numPr>
          <w:ilvl w:val="0"/>
          <w:numId w:val="51"/>
        </w:numPr>
        <w:spacing w:after="120" w:line="276" w:lineRule="auto"/>
        <w:ind w:left="709" w:hanging="283"/>
        <w:jc w:val="both"/>
        <w:rPr>
          <w:rFonts w:eastAsia="Calibri" w:cs="Times New Roman"/>
          <w:color w:val="auto"/>
          <w:sz w:val="22"/>
          <w:szCs w:val="22"/>
        </w:rPr>
      </w:pPr>
      <w:r>
        <w:rPr>
          <w:rFonts w:eastAsia="Calibri" w:cs="Times New Roman"/>
          <w:color w:val="auto"/>
          <w:sz w:val="22"/>
          <w:szCs w:val="22"/>
        </w:rPr>
        <w:t>cenach lub kosztach zawartych w ofertach.</w:t>
      </w:r>
    </w:p>
    <w:p w:rsidR="008C04FD" w:rsidRDefault="008C04FD" w:rsidP="000C0359">
      <w:pPr>
        <w:spacing w:after="120" w:line="276" w:lineRule="auto"/>
        <w:jc w:val="both"/>
        <w:rPr>
          <w:rFonts w:eastAsia="Calibri" w:cs="Times New Roman"/>
          <w:color w:val="auto"/>
          <w:sz w:val="22"/>
          <w:szCs w:val="22"/>
        </w:rPr>
      </w:pPr>
    </w:p>
    <w:p w:rsidR="008C04FD" w:rsidRPr="004A7B9C" w:rsidRDefault="00293051" w:rsidP="004A7B9C">
      <w:pPr>
        <w:pStyle w:val="Tekstpodstawowy"/>
        <w:numPr>
          <w:ilvl w:val="0"/>
          <w:numId w:val="25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line="276" w:lineRule="auto"/>
        <w:jc w:val="center"/>
        <w:rPr>
          <w:rStyle w:val="BrakA"/>
          <w:b/>
          <w:bCs/>
        </w:rPr>
      </w:pPr>
      <w:r w:rsidRPr="004A7B9C">
        <w:rPr>
          <w:rStyle w:val="BrakA"/>
          <w:b/>
          <w:bCs/>
        </w:rPr>
        <w:t>OPIS SPOSOBU OBLICZENIA CENY</w:t>
      </w:r>
    </w:p>
    <w:p w:rsidR="008C04FD" w:rsidRPr="00917030" w:rsidRDefault="00293051" w:rsidP="00601F4F">
      <w:pPr>
        <w:pStyle w:val="Akapitzlist"/>
        <w:numPr>
          <w:ilvl w:val="0"/>
          <w:numId w:val="18"/>
        </w:numPr>
        <w:spacing w:after="120" w:line="276" w:lineRule="auto"/>
        <w:ind w:left="340" w:hanging="340"/>
        <w:jc w:val="both"/>
        <w:rPr>
          <w:rFonts w:eastAsia="Calibri"/>
          <w:b/>
          <w:color w:val="auto"/>
          <w:kern w:val="2"/>
          <w:sz w:val="22"/>
          <w:szCs w:val="22"/>
        </w:rPr>
      </w:pPr>
      <w:r w:rsidRPr="00917030">
        <w:rPr>
          <w:rFonts w:eastAsia="Calibri"/>
          <w:b/>
          <w:color w:val="auto"/>
          <w:kern w:val="2"/>
          <w:sz w:val="22"/>
          <w:szCs w:val="22"/>
        </w:rPr>
        <w:t>Cenę netto / brutto oferty należy wyliczyć zgodnie z ustawą z dnia 11 marca 2004 r.                           o podatku od towarów i usług (Dz. U. z 202</w:t>
      </w:r>
      <w:r w:rsidR="00FA5E57" w:rsidRPr="00917030">
        <w:rPr>
          <w:rFonts w:eastAsia="Calibri"/>
          <w:b/>
          <w:color w:val="auto"/>
          <w:kern w:val="2"/>
          <w:sz w:val="22"/>
          <w:szCs w:val="22"/>
        </w:rPr>
        <w:t>4</w:t>
      </w:r>
      <w:r w:rsidR="00922EDC" w:rsidRPr="00917030">
        <w:rPr>
          <w:rFonts w:eastAsia="Calibri"/>
          <w:b/>
          <w:color w:val="auto"/>
          <w:kern w:val="2"/>
          <w:sz w:val="22"/>
          <w:szCs w:val="22"/>
        </w:rPr>
        <w:t xml:space="preserve"> </w:t>
      </w:r>
      <w:r w:rsidRPr="00917030">
        <w:rPr>
          <w:rFonts w:eastAsia="Calibri"/>
          <w:b/>
          <w:color w:val="auto"/>
          <w:kern w:val="2"/>
          <w:sz w:val="22"/>
          <w:szCs w:val="22"/>
        </w:rPr>
        <w:t xml:space="preserve">r. </w:t>
      </w:r>
      <w:r w:rsidR="00FA5E57" w:rsidRPr="00917030">
        <w:rPr>
          <w:rFonts w:eastAsia="Calibri"/>
          <w:b/>
          <w:color w:val="auto"/>
          <w:kern w:val="2"/>
          <w:sz w:val="22"/>
          <w:szCs w:val="22"/>
        </w:rPr>
        <w:t>p</w:t>
      </w:r>
      <w:r w:rsidRPr="00917030">
        <w:rPr>
          <w:rFonts w:eastAsia="Calibri"/>
          <w:b/>
          <w:color w:val="auto"/>
          <w:kern w:val="2"/>
          <w:sz w:val="22"/>
          <w:szCs w:val="22"/>
        </w:rPr>
        <w:t xml:space="preserve">oz. </w:t>
      </w:r>
      <w:r w:rsidR="00FA5E57" w:rsidRPr="00917030">
        <w:rPr>
          <w:rFonts w:eastAsia="Calibri"/>
          <w:b/>
          <w:color w:val="auto"/>
          <w:kern w:val="2"/>
          <w:sz w:val="22"/>
          <w:szCs w:val="22"/>
        </w:rPr>
        <w:t>361</w:t>
      </w:r>
      <w:r w:rsidRPr="00917030">
        <w:rPr>
          <w:rFonts w:eastAsia="Calibri"/>
          <w:b/>
          <w:color w:val="auto"/>
          <w:kern w:val="2"/>
          <w:sz w:val="22"/>
          <w:szCs w:val="22"/>
        </w:rPr>
        <w:t xml:space="preserve">).  </w:t>
      </w:r>
    </w:p>
    <w:p w:rsidR="008C04FD" w:rsidRDefault="008944AF" w:rsidP="000C0359">
      <w:pPr>
        <w:pStyle w:val="Akapitzlist"/>
        <w:spacing w:after="120" w:line="276" w:lineRule="auto"/>
        <w:ind w:left="426"/>
        <w:jc w:val="both"/>
        <w:rPr>
          <w:rFonts w:eastAsia="Calibri"/>
          <w:b/>
          <w:color w:val="auto"/>
          <w:sz w:val="22"/>
          <w:szCs w:val="22"/>
        </w:rPr>
      </w:pPr>
      <w:r>
        <w:rPr>
          <w:rFonts w:eastAsia="Calibri"/>
          <w:b/>
          <w:color w:val="auto"/>
          <w:sz w:val="22"/>
          <w:szCs w:val="22"/>
        </w:rPr>
        <w:t>Wykonawca</w:t>
      </w:r>
      <w:r w:rsidR="00293051">
        <w:rPr>
          <w:rFonts w:eastAsia="Calibri"/>
          <w:b/>
          <w:color w:val="auto"/>
          <w:sz w:val="22"/>
          <w:szCs w:val="22"/>
        </w:rPr>
        <w:t xml:space="preserve"> zobowiązany jest do podania cen jednostkowych brutto (oraz wartości poszczególnych części brutto) i dostosowania w całym okresie objętym przedmiotowym zamówieniem aktualnie obowiązujących stawek VAT. W przypadku zmiany ustawowej stawki VAT w toku realizacji przedmiotu zamówienia </w:t>
      </w:r>
      <w:r>
        <w:rPr>
          <w:rFonts w:eastAsia="Calibri"/>
          <w:b/>
          <w:color w:val="auto"/>
          <w:sz w:val="22"/>
          <w:szCs w:val="22"/>
        </w:rPr>
        <w:t>Wykonawca</w:t>
      </w:r>
      <w:r w:rsidR="00293051">
        <w:rPr>
          <w:rFonts w:eastAsia="Calibri"/>
          <w:b/>
          <w:color w:val="auto"/>
          <w:sz w:val="22"/>
          <w:szCs w:val="22"/>
        </w:rPr>
        <w:t xml:space="preserve"> będzie zobowiązany do stosowania aktualnie obowiązującej stawki tego podatku.</w:t>
      </w:r>
    </w:p>
    <w:p w:rsidR="008C04FD" w:rsidRDefault="008944AF" w:rsidP="00601F4F">
      <w:pPr>
        <w:pStyle w:val="Akapitzlist"/>
        <w:numPr>
          <w:ilvl w:val="0"/>
          <w:numId w:val="18"/>
        </w:numPr>
        <w:spacing w:after="120" w:line="276" w:lineRule="auto"/>
        <w:ind w:left="340" w:hanging="340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  <w:lastRenderedPageBreak/>
        <w:t>Wykonawca</w:t>
      </w:r>
      <w:r w:rsidR="00293051">
        <w:rPr>
          <w:rFonts w:eastAsia="Calibri"/>
          <w:color w:val="auto"/>
          <w:sz w:val="22"/>
          <w:szCs w:val="22"/>
        </w:rPr>
        <w:t xml:space="preserve"> określi cenę za wykonanie przedmiotu zamówienia danej części</w:t>
      </w:r>
      <w:r w:rsidR="00AA354A">
        <w:rPr>
          <w:rFonts w:eastAsia="Calibri"/>
          <w:color w:val="auto"/>
          <w:sz w:val="22"/>
          <w:szCs w:val="22"/>
        </w:rPr>
        <w:t xml:space="preserve"> w zakresie podstawowym i w zakresie z prawa opcji</w:t>
      </w:r>
      <w:r w:rsidR="00293051">
        <w:rPr>
          <w:rFonts w:eastAsia="Calibri"/>
          <w:color w:val="auto"/>
          <w:sz w:val="22"/>
          <w:szCs w:val="22"/>
        </w:rPr>
        <w:t xml:space="preserve"> w formularzu ofertowym.</w:t>
      </w:r>
    </w:p>
    <w:p w:rsidR="008C04FD" w:rsidRDefault="008944AF" w:rsidP="00601F4F">
      <w:pPr>
        <w:pStyle w:val="Akapitzlist"/>
        <w:numPr>
          <w:ilvl w:val="0"/>
          <w:numId w:val="18"/>
        </w:numPr>
        <w:spacing w:after="120" w:line="276" w:lineRule="auto"/>
        <w:ind w:left="340" w:hanging="340"/>
        <w:jc w:val="both"/>
        <w:rPr>
          <w:rFonts w:eastAsia="Calibri"/>
          <w:b/>
          <w:color w:val="auto"/>
          <w:sz w:val="22"/>
          <w:szCs w:val="22"/>
        </w:rPr>
      </w:pPr>
      <w:r>
        <w:rPr>
          <w:rFonts w:eastAsia="Calibri"/>
          <w:b/>
          <w:color w:val="auto"/>
          <w:sz w:val="22"/>
          <w:szCs w:val="22"/>
        </w:rPr>
        <w:t>Wykonawca</w:t>
      </w:r>
      <w:r w:rsidR="00293051">
        <w:rPr>
          <w:rFonts w:eastAsia="Calibri"/>
          <w:b/>
          <w:color w:val="auto"/>
          <w:sz w:val="22"/>
          <w:szCs w:val="22"/>
        </w:rPr>
        <w:t xml:space="preserve"> zobowiązany jest złożyć wraz z ofertą formularz asortymentowo-cenowy – odrębnie dla każdej części</w:t>
      </w:r>
      <w:r w:rsidR="00FA5E57">
        <w:rPr>
          <w:rFonts w:eastAsia="Calibri"/>
          <w:b/>
          <w:color w:val="auto"/>
          <w:sz w:val="22"/>
          <w:szCs w:val="22"/>
        </w:rPr>
        <w:t xml:space="preserve"> zamówienia</w:t>
      </w:r>
      <w:r w:rsidR="00293051">
        <w:rPr>
          <w:rFonts w:eastAsia="Calibri"/>
          <w:b/>
          <w:color w:val="auto"/>
          <w:sz w:val="22"/>
          <w:szCs w:val="22"/>
        </w:rPr>
        <w:t xml:space="preserve">. </w:t>
      </w:r>
      <w:r>
        <w:rPr>
          <w:rFonts w:eastAsia="Calibri"/>
          <w:b/>
          <w:color w:val="auto"/>
          <w:sz w:val="22"/>
          <w:szCs w:val="22"/>
        </w:rPr>
        <w:t>Wykonawca</w:t>
      </w:r>
      <w:r w:rsidR="00293051">
        <w:rPr>
          <w:rFonts w:eastAsia="Calibri"/>
          <w:b/>
          <w:color w:val="auto"/>
          <w:sz w:val="22"/>
          <w:szCs w:val="22"/>
        </w:rPr>
        <w:t xml:space="preserve"> zobowiązany jest do złożenia oferty </w:t>
      </w:r>
      <w:r w:rsidR="00FA5E57">
        <w:rPr>
          <w:rFonts w:eastAsia="Calibri"/>
          <w:b/>
          <w:color w:val="auto"/>
          <w:sz w:val="22"/>
          <w:szCs w:val="22"/>
        </w:rPr>
        <w:br/>
      </w:r>
      <w:r w:rsidR="00293051">
        <w:rPr>
          <w:rFonts w:eastAsia="Calibri"/>
          <w:b/>
          <w:color w:val="auto"/>
          <w:sz w:val="22"/>
          <w:szCs w:val="22"/>
        </w:rPr>
        <w:t>na wszystkie pozycje asortymentowe</w:t>
      </w:r>
      <w:r w:rsidR="00B706BD">
        <w:rPr>
          <w:rFonts w:eastAsia="Calibri"/>
          <w:b/>
          <w:color w:val="auto"/>
          <w:sz w:val="22"/>
          <w:szCs w:val="22"/>
        </w:rPr>
        <w:t xml:space="preserve"> wskazane w formula</w:t>
      </w:r>
      <w:r w:rsidR="008F64E9">
        <w:rPr>
          <w:rFonts w:eastAsia="Calibri"/>
          <w:b/>
          <w:color w:val="auto"/>
          <w:sz w:val="22"/>
          <w:szCs w:val="22"/>
        </w:rPr>
        <w:t>rzu dla danej części</w:t>
      </w:r>
      <w:r w:rsidR="00293051">
        <w:rPr>
          <w:rFonts w:eastAsia="Calibri"/>
          <w:b/>
          <w:color w:val="auto"/>
          <w:sz w:val="22"/>
          <w:szCs w:val="22"/>
        </w:rPr>
        <w:t xml:space="preserve"> – </w:t>
      </w:r>
      <w:r w:rsidR="00D8020C">
        <w:rPr>
          <w:rFonts w:eastAsia="Calibri"/>
          <w:b/>
          <w:color w:val="auto"/>
          <w:sz w:val="22"/>
          <w:szCs w:val="22"/>
        </w:rPr>
        <w:br/>
      </w:r>
      <w:r w:rsidR="00293051">
        <w:rPr>
          <w:rFonts w:eastAsia="Calibri"/>
          <w:b/>
          <w:color w:val="auto"/>
          <w:sz w:val="22"/>
          <w:szCs w:val="22"/>
        </w:rPr>
        <w:t>w przypadku pominięcia którejkolwiek pozycji asortymentowej w formularzu asortymentowo-cenowym</w:t>
      </w:r>
      <w:r w:rsidR="00F43752">
        <w:rPr>
          <w:rFonts w:eastAsia="Calibri"/>
          <w:b/>
          <w:color w:val="auto"/>
          <w:sz w:val="22"/>
          <w:szCs w:val="22"/>
        </w:rPr>
        <w:t xml:space="preserve"> </w:t>
      </w:r>
      <w:r w:rsidR="00293051">
        <w:rPr>
          <w:rFonts w:eastAsia="Calibri"/>
          <w:b/>
          <w:color w:val="auto"/>
          <w:sz w:val="22"/>
          <w:szCs w:val="22"/>
        </w:rPr>
        <w:t>oferta podlega odrzuceniu</w:t>
      </w:r>
      <w:r w:rsidR="00F43752">
        <w:rPr>
          <w:rFonts w:eastAsia="Calibri"/>
          <w:b/>
          <w:color w:val="auto"/>
          <w:sz w:val="22"/>
          <w:szCs w:val="22"/>
        </w:rPr>
        <w:t xml:space="preserve"> na podstawie </w:t>
      </w:r>
      <w:r w:rsidR="002722D4">
        <w:rPr>
          <w:rFonts w:eastAsia="Calibri"/>
          <w:b/>
          <w:color w:val="auto"/>
          <w:sz w:val="22"/>
          <w:szCs w:val="22"/>
        </w:rPr>
        <w:t xml:space="preserve">art. 226 ust. 1 </w:t>
      </w:r>
      <w:proofErr w:type="spellStart"/>
      <w:r w:rsidR="002722D4">
        <w:rPr>
          <w:rFonts w:eastAsia="Calibri"/>
          <w:b/>
          <w:color w:val="auto"/>
          <w:sz w:val="22"/>
          <w:szCs w:val="22"/>
        </w:rPr>
        <w:t>pkt</w:t>
      </w:r>
      <w:proofErr w:type="spellEnd"/>
      <w:r w:rsidR="002722D4">
        <w:rPr>
          <w:rFonts w:eastAsia="Calibri"/>
          <w:b/>
          <w:color w:val="auto"/>
          <w:sz w:val="22"/>
          <w:szCs w:val="22"/>
        </w:rPr>
        <w:t xml:space="preserve"> 5 ustawy </w:t>
      </w:r>
      <w:proofErr w:type="spellStart"/>
      <w:r w:rsidR="002722D4">
        <w:rPr>
          <w:rFonts w:eastAsia="Calibri"/>
          <w:b/>
          <w:color w:val="auto"/>
          <w:sz w:val="22"/>
          <w:szCs w:val="22"/>
        </w:rPr>
        <w:t>Pzp</w:t>
      </w:r>
      <w:proofErr w:type="spellEnd"/>
      <w:r w:rsidR="00293051">
        <w:rPr>
          <w:rFonts w:eastAsia="Calibri"/>
          <w:b/>
          <w:color w:val="auto"/>
          <w:sz w:val="22"/>
          <w:szCs w:val="22"/>
        </w:rPr>
        <w:t>.</w:t>
      </w:r>
    </w:p>
    <w:p w:rsidR="00DC7CF4" w:rsidRDefault="00D8020C" w:rsidP="00601F4F">
      <w:pPr>
        <w:pStyle w:val="Akapitzlist"/>
        <w:numPr>
          <w:ilvl w:val="0"/>
          <w:numId w:val="18"/>
        </w:numPr>
        <w:spacing w:after="120" w:line="276" w:lineRule="auto"/>
        <w:ind w:left="340" w:hanging="340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  <w:t xml:space="preserve">Cenę należy wyliczyć </w:t>
      </w:r>
      <w:r w:rsidR="00DC7CF4">
        <w:rPr>
          <w:rFonts w:eastAsia="Calibri"/>
          <w:color w:val="auto"/>
          <w:sz w:val="22"/>
          <w:szCs w:val="22"/>
        </w:rPr>
        <w:t>w następujący sposób:</w:t>
      </w:r>
    </w:p>
    <w:p w:rsidR="007409DD" w:rsidRPr="0088027F" w:rsidRDefault="00D8020C" w:rsidP="00DC7CF4">
      <w:pPr>
        <w:pStyle w:val="Akapitzlist"/>
        <w:numPr>
          <w:ilvl w:val="1"/>
          <w:numId w:val="17"/>
        </w:numPr>
        <w:tabs>
          <w:tab w:val="clear" w:pos="1080"/>
        </w:tabs>
        <w:spacing w:after="120" w:line="276" w:lineRule="auto"/>
        <w:ind w:left="567" w:hanging="283"/>
        <w:jc w:val="both"/>
        <w:rPr>
          <w:rFonts w:eastAsia="Calibri"/>
          <w:b/>
          <w:bCs/>
          <w:color w:val="auto"/>
          <w:sz w:val="22"/>
          <w:szCs w:val="22"/>
        </w:rPr>
      </w:pPr>
      <w:r w:rsidRPr="004A7B9C">
        <w:rPr>
          <w:rFonts w:eastAsia="Calibri"/>
          <w:b/>
          <w:bCs/>
          <w:color w:val="auto"/>
          <w:sz w:val="22"/>
          <w:szCs w:val="22"/>
        </w:rPr>
        <w:t>w każdej poz.</w:t>
      </w:r>
      <w:r w:rsidR="000D7B2E" w:rsidRPr="004A7B9C">
        <w:rPr>
          <w:rFonts w:eastAsia="Calibri"/>
          <w:b/>
          <w:bCs/>
          <w:color w:val="auto"/>
          <w:sz w:val="22"/>
          <w:szCs w:val="22"/>
        </w:rPr>
        <w:t xml:space="preserve"> </w:t>
      </w:r>
      <w:r w:rsidR="000D7B2E" w:rsidRPr="0088027F">
        <w:rPr>
          <w:rFonts w:eastAsia="Calibri"/>
          <w:b/>
          <w:bCs/>
          <w:color w:val="auto"/>
          <w:sz w:val="22"/>
          <w:szCs w:val="22"/>
        </w:rPr>
        <w:t xml:space="preserve">formularza asortymentowo-cenowego </w:t>
      </w:r>
      <w:r w:rsidR="00DC7CF4" w:rsidRPr="0088027F">
        <w:rPr>
          <w:rFonts w:eastAsia="Calibri"/>
          <w:b/>
          <w:bCs/>
          <w:color w:val="auto"/>
          <w:sz w:val="22"/>
          <w:szCs w:val="22"/>
        </w:rPr>
        <w:t>należy określić cenę jednostkową netto</w:t>
      </w:r>
      <w:r w:rsidR="007F7B79" w:rsidRPr="0088027F">
        <w:rPr>
          <w:rFonts w:eastAsia="Calibri"/>
          <w:b/>
          <w:bCs/>
          <w:color w:val="auto"/>
          <w:sz w:val="22"/>
          <w:szCs w:val="22"/>
        </w:rPr>
        <w:t>,</w:t>
      </w:r>
    </w:p>
    <w:p w:rsidR="007409DD" w:rsidRPr="0088027F" w:rsidRDefault="007409DD" w:rsidP="00DC7CF4">
      <w:pPr>
        <w:pStyle w:val="Akapitzlist"/>
        <w:numPr>
          <w:ilvl w:val="1"/>
          <w:numId w:val="17"/>
        </w:numPr>
        <w:tabs>
          <w:tab w:val="clear" w:pos="1080"/>
        </w:tabs>
        <w:spacing w:after="120" w:line="276" w:lineRule="auto"/>
        <w:ind w:left="567" w:hanging="283"/>
        <w:jc w:val="both"/>
        <w:rPr>
          <w:rFonts w:eastAsia="Calibri"/>
          <w:b/>
          <w:bCs/>
          <w:color w:val="auto"/>
          <w:sz w:val="22"/>
          <w:szCs w:val="22"/>
        </w:rPr>
      </w:pPr>
      <w:r w:rsidRPr="004A7B9C">
        <w:rPr>
          <w:rFonts w:eastAsia="Calibri"/>
          <w:b/>
          <w:bCs/>
          <w:color w:val="auto"/>
          <w:sz w:val="22"/>
          <w:szCs w:val="22"/>
        </w:rPr>
        <w:t>określić stawk</w:t>
      </w:r>
      <w:r w:rsidR="00856D2A" w:rsidRPr="004A7B9C">
        <w:rPr>
          <w:rFonts w:eastAsia="Calibri"/>
          <w:b/>
          <w:bCs/>
          <w:color w:val="auto"/>
          <w:sz w:val="22"/>
          <w:szCs w:val="22"/>
        </w:rPr>
        <w:t>ę</w:t>
      </w:r>
      <w:r w:rsidRPr="004A7B9C">
        <w:rPr>
          <w:rFonts w:eastAsia="Calibri"/>
          <w:b/>
          <w:bCs/>
          <w:color w:val="auto"/>
          <w:sz w:val="22"/>
          <w:szCs w:val="22"/>
        </w:rPr>
        <w:t xml:space="preserve"> podatku VAT w % i przy zastosowaniu tej stawki</w:t>
      </w:r>
      <w:r w:rsidR="00DC7CF4" w:rsidRPr="0088027F">
        <w:rPr>
          <w:rFonts w:eastAsia="Calibri"/>
          <w:b/>
          <w:bCs/>
          <w:color w:val="auto"/>
          <w:sz w:val="22"/>
          <w:szCs w:val="22"/>
        </w:rPr>
        <w:t xml:space="preserve"> wyliczyć</w:t>
      </w:r>
      <w:r w:rsidRPr="0088027F">
        <w:rPr>
          <w:rFonts w:eastAsia="Calibri"/>
          <w:b/>
          <w:bCs/>
          <w:color w:val="auto"/>
          <w:sz w:val="22"/>
          <w:szCs w:val="22"/>
        </w:rPr>
        <w:t xml:space="preserve"> cenę jednostkową brutto,</w:t>
      </w:r>
    </w:p>
    <w:p w:rsidR="00A03045" w:rsidRDefault="007409DD" w:rsidP="00DC7CF4">
      <w:pPr>
        <w:pStyle w:val="Akapitzlist"/>
        <w:numPr>
          <w:ilvl w:val="1"/>
          <w:numId w:val="17"/>
        </w:numPr>
        <w:tabs>
          <w:tab w:val="clear" w:pos="1080"/>
        </w:tabs>
        <w:spacing w:after="120" w:line="276" w:lineRule="auto"/>
        <w:ind w:left="567" w:hanging="283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b/>
          <w:color w:val="auto"/>
          <w:sz w:val="22"/>
          <w:szCs w:val="22"/>
        </w:rPr>
        <w:t xml:space="preserve">wyliczyć </w:t>
      </w:r>
      <w:r w:rsidR="007F7B79">
        <w:rPr>
          <w:rFonts w:eastAsia="Calibri"/>
          <w:b/>
          <w:color w:val="auto"/>
          <w:sz w:val="22"/>
          <w:szCs w:val="22"/>
        </w:rPr>
        <w:t>wartość netto i brutto</w:t>
      </w:r>
      <w:r w:rsidR="0014131F">
        <w:rPr>
          <w:rFonts w:eastAsia="Calibri"/>
          <w:b/>
          <w:color w:val="auto"/>
          <w:sz w:val="22"/>
          <w:szCs w:val="22"/>
        </w:rPr>
        <w:t xml:space="preserve"> </w:t>
      </w:r>
      <w:r w:rsidR="00151FB0">
        <w:rPr>
          <w:rFonts w:eastAsia="Calibri"/>
          <w:b/>
          <w:color w:val="auto"/>
          <w:sz w:val="22"/>
          <w:szCs w:val="22"/>
        </w:rPr>
        <w:t xml:space="preserve">jako iloczyn </w:t>
      </w:r>
      <w:r w:rsidR="0014131F">
        <w:rPr>
          <w:rFonts w:eastAsia="Calibri"/>
          <w:b/>
          <w:color w:val="auto"/>
          <w:sz w:val="22"/>
          <w:szCs w:val="22"/>
        </w:rPr>
        <w:t>„Iloś</w:t>
      </w:r>
      <w:r w:rsidR="00151FB0">
        <w:rPr>
          <w:rFonts w:eastAsia="Calibri"/>
          <w:b/>
          <w:color w:val="auto"/>
          <w:sz w:val="22"/>
          <w:szCs w:val="22"/>
        </w:rPr>
        <w:t>ci</w:t>
      </w:r>
      <w:r w:rsidR="0014131F">
        <w:rPr>
          <w:rFonts w:eastAsia="Calibri"/>
          <w:b/>
          <w:color w:val="auto"/>
          <w:sz w:val="22"/>
          <w:szCs w:val="22"/>
        </w:rPr>
        <w:t xml:space="preserve"> szacunkow</w:t>
      </w:r>
      <w:r w:rsidR="00151FB0">
        <w:rPr>
          <w:rFonts w:eastAsia="Calibri"/>
          <w:b/>
          <w:color w:val="auto"/>
          <w:sz w:val="22"/>
          <w:szCs w:val="22"/>
        </w:rPr>
        <w:t>ych</w:t>
      </w:r>
      <w:r w:rsidR="0014131F">
        <w:rPr>
          <w:rFonts w:eastAsia="Calibri"/>
          <w:b/>
          <w:color w:val="auto"/>
          <w:sz w:val="22"/>
          <w:szCs w:val="22"/>
        </w:rPr>
        <w:t xml:space="preserve"> w zakresie podstawowym i w zakresie z prawa opcji</w:t>
      </w:r>
      <w:r w:rsidR="0014131F" w:rsidRPr="004A7B9C">
        <w:rPr>
          <w:rFonts w:eastAsia="Calibri"/>
          <w:bCs/>
          <w:color w:val="auto"/>
          <w:sz w:val="22"/>
          <w:szCs w:val="22"/>
        </w:rPr>
        <w:t>”</w:t>
      </w:r>
      <w:r w:rsidR="00D8020C" w:rsidRPr="0006386D">
        <w:rPr>
          <w:rFonts w:eastAsia="Calibri"/>
          <w:bCs/>
          <w:color w:val="auto"/>
          <w:sz w:val="22"/>
          <w:szCs w:val="22"/>
        </w:rPr>
        <w:t xml:space="preserve"> </w:t>
      </w:r>
      <w:r w:rsidR="0014131F" w:rsidRPr="0006386D">
        <w:rPr>
          <w:rFonts w:eastAsia="Calibri"/>
          <w:bCs/>
          <w:color w:val="auto"/>
          <w:sz w:val="22"/>
          <w:szCs w:val="22"/>
        </w:rPr>
        <w:t>i cen jednostkowych</w:t>
      </w:r>
      <w:r w:rsidR="00A03045" w:rsidRPr="0006386D">
        <w:rPr>
          <w:rFonts w:eastAsia="Calibri"/>
          <w:bCs/>
          <w:color w:val="auto"/>
          <w:sz w:val="22"/>
          <w:szCs w:val="22"/>
        </w:rPr>
        <w:t>,</w:t>
      </w:r>
    </w:p>
    <w:p w:rsidR="007D5631" w:rsidRPr="0006386D" w:rsidRDefault="00A03045" w:rsidP="004A7B9C">
      <w:pPr>
        <w:pStyle w:val="Akapitzlist"/>
        <w:numPr>
          <w:ilvl w:val="1"/>
          <w:numId w:val="17"/>
        </w:numPr>
        <w:tabs>
          <w:tab w:val="clear" w:pos="1080"/>
        </w:tabs>
        <w:spacing w:after="120" w:line="276" w:lineRule="auto"/>
        <w:ind w:left="567" w:hanging="283"/>
        <w:jc w:val="both"/>
        <w:rPr>
          <w:rFonts w:eastAsia="Calibri"/>
          <w:b/>
          <w:color w:val="auto"/>
          <w:sz w:val="22"/>
          <w:szCs w:val="22"/>
        </w:rPr>
      </w:pPr>
      <w:r w:rsidRPr="007D5631">
        <w:rPr>
          <w:rFonts w:eastAsia="Calibri"/>
          <w:b/>
          <w:color w:val="auto"/>
          <w:sz w:val="22"/>
          <w:szCs w:val="22"/>
        </w:rPr>
        <w:t xml:space="preserve">następnie wyliczyć sumę wartości netto i brutto i wpisać w wierszu </w:t>
      </w:r>
      <w:r w:rsidR="0088027F">
        <w:rPr>
          <w:rFonts w:eastAsia="Calibri"/>
          <w:b/>
          <w:color w:val="auto"/>
          <w:sz w:val="22"/>
          <w:szCs w:val="22"/>
        </w:rPr>
        <w:t>„</w:t>
      </w:r>
      <w:r w:rsidR="007D5631" w:rsidRPr="007D5631">
        <w:rPr>
          <w:rFonts w:eastAsia="Calibri"/>
          <w:b/>
          <w:color w:val="auto"/>
          <w:sz w:val="22"/>
          <w:szCs w:val="22"/>
        </w:rPr>
        <w:t xml:space="preserve">RAZEM CENA OFERTY (ZAKRES PODSTAWOWY+ZAKRES Z PRAWA OPCJI) </w:t>
      </w:r>
      <w:r w:rsidR="007D5631">
        <w:rPr>
          <w:rFonts w:eastAsia="Calibri"/>
          <w:b/>
          <w:color w:val="auto"/>
          <w:sz w:val="22"/>
          <w:szCs w:val="22"/>
        </w:rPr>
        <w:t xml:space="preserve">oraz wyliczyć </w:t>
      </w:r>
      <w:r w:rsidR="0088027F">
        <w:rPr>
          <w:rFonts w:eastAsia="Calibri"/>
          <w:b/>
          <w:color w:val="auto"/>
          <w:sz w:val="22"/>
          <w:szCs w:val="22"/>
        </w:rPr>
        <w:t>cenę w wierszach „</w:t>
      </w:r>
      <w:r w:rsidR="0088027F" w:rsidRPr="0088027F">
        <w:rPr>
          <w:rFonts w:eastAsia="Calibri"/>
          <w:b/>
          <w:color w:val="auto"/>
          <w:sz w:val="22"/>
          <w:szCs w:val="22"/>
        </w:rPr>
        <w:t>RAZEM ZAKRES PODSTAWOWY</w:t>
      </w:r>
      <w:r w:rsidR="0088027F">
        <w:rPr>
          <w:rFonts w:eastAsia="Calibri"/>
          <w:b/>
          <w:color w:val="auto"/>
          <w:sz w:val="22"/>
          <w:szCs w:val="22"/>
        </w:rPr>
        <w:t>” „</w:t>
      </w:r>
      <w:r w:rsidR="0088027F" w:rsidRPr="0088027F">
        <w:rPr>
          <w:rFonts w:eastAsia="Calibri"/>
          <w:b/>
          <w:color w:val="auto"/>
          <w:sz w:val="22"/>
          <w:szCs w:val="22"/>
        </w:rPr>
        <w:t xml:space="preserve">RAZEM ZAKRES </w:t>
      </w:r>
      <w:r w:rsidR="0088027F">
        <w:rPr>
          <w:rFonts w:eastAsia="Calibri"/>
          <w:b/>
          <w:color w:val="auto"/>
          <w:sz w:val="22"/>
          <w:szCs w:val="22"/>
        </w:rPr>
        <w:t>Z PRAWA OPCJI”</w:t>
      </w:r>
    </w:p>
    <w:p w:rsidR="008C04FD" w:rsidRPr="007D5631" w:rsidRDefault="00293051" w:rsidP="0006386D">
      <w:pPr>
        <w:pStyle w:val="Akapitzlist"/>
        <w:numPr>
          <w:ilvl w:val="0"/>
          <w:numId w:val="18"/>
        </w:numPr>
        <w:spacing w:after="120" w:line="276" w:lineRule="auto"/>
        <w:ind w:left="340" w:hanging="340"/>
        <w:jc w:val="both"/>
        <w:rPr>
          <w:rFonts w:eastAsia="Calibri"/>
          <w:color w:val="auto"/>
          <w:sz w:val="22"/>
          <w:szCs w:val="22"/>
        </w:rPr>
      </w:pPr>
      <w:r w:rsidRPr="007D5631">
        <w:rPr>
          <w:rFonts w:eastAsia="Calibri"/>
          <w:color w:val="auto"/>
          <w:sz w:val="22"/>
          <w:szCs w:val="22"/>
        </w:rPr>
        <w:t>Cena oferty w poszczególnej części, to suma wartości brutto (cena jednostkowa brutto x liczba/zakres asortymentu) wszystkich produktów oferowanych przez Wykonawcę w danej części</w:t>
      </w:r>
      <w:r w:rsidR="0006386D">
        <w:rPr>
          <w:rFonts w:eastAsia="Calibri"/>
          <w:color w:val="auto"/>
          <w:sz w:val="22"/>
          <w:szCs w:val="22"/>
        </w:rPr>
        <w:t xml:space="preserve"> w zakresie podstawowym i w zakresie z prawa opcji</w:t>
      </w:r>
      <w:r w:rsidRPr="007D5631">
        <w:rPr>
          <w:rFonts w:eastAsia="Calibri"/>
          <w:color w:val="auto"/>
          <w:sz w:val="22"/>
          <w:szCs w:val="22"/>
        </w:rPr>
        <w:t>.</w:t>
      </w:r>
    </w:p>
    <w:p w:rsidR="008C04FD" w:rsidRPr="004A7B9C" w:rsidRDefault="00293051" w:rsidP="0006386D">
      <w:pPr>
        <w:pStyle w:val="Akapitzlist"/>
        <w:numPr>
          <w:ilvl w:val="0"/>
          <w:numId w:val="18"/>
        </w:numPr>
        <w:spacing w:after="120" w:line="276" w:lineRule="auto"/>
        <w:ind w:left="340" w:hanging="340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  <w:t xml:space="preserve">Cena oferty brutto określona w formularzu oferty (Załącznik nr 1 do SWZ) jest ostateczną ceną oferty i obejmuje wszelkie koszty </w:t>
      </w:r>
      <w:r w:rsidR="008944AF">
        <w:rPr>
          <w:rFonts w:eastAsia="Calibri"/>
          <w:color w:val="auto"/>
          <w:sz w:val="22"/>
          <w:szCs w:val="22"/>
        </w:rPr>
        <w:t>Wykonawcy</w:t>
      </w:r>
      <w:r>
        <w:rPr>
          <w:rFonts w:eastAsia="Calibri"/>
          <w:color w:val="auto"/>
          <w:sz w:val="22"/>
          <w:szCs w:val="22"/>
        </w:rPr>
        <w:t xml:space="preserve"> związane z wykonaniem przez niego wszystkich czynności i obowiązków wynikających z niniejszej SWZ oraz załączników do SWZ stanowiących jej integralną część, obowiązujących przepisów prawa, warunków świadczenia dostaw / usług związanych z prawidłową i należytą realizacją zamówienia. Cena oferty musi zawierać wszystkie przewidywane koszty kompletnego wykonania zamówienia, musi uwzględniać wszystkie wymagania SWZ oraz obejmować wszelkie koszty, jakie poniesie </w:t>
      </w:r>
      <w:r w:rsidR="008944AF">
        <w:rPr>
          <w:rFonts w:eastAsia="Calibri"/>
          <w:color w:val="auto"/>
          <w:sz w:val="22"/>
          <w:szCs w:val="22"/>
        </w:rPr>
        <w:t>Wykonawca</w:t>
      </w:r>
      <w:r>
        <w:rPr>
          <w:rFonts w:eastAsia="Calibri"/>
          <w:color w:val="auto"/>
          <w:sz w:val="22"/>
          <w:szCs w:val="22"/>
        </w:rPr>
        <w:t xml:space="preserve"> z tytułu należytej oraz zgodnej z obowiązującymi przepisami realizacji przedmiotu zamówienia. Skutki finansowe jakichkolwiek błędów w obliczeniu ceny obciążają Wykonawcę zamówienia – musi </w:t>
      </w:r>
      <w:r w:rsidR="00357B6D">
        <w:rPr>
          <w:rFonts w:eastAsia="Calibri"/>
          <w:color w:val="auto"/>
          <w:sz w:val="22"/>
          <w:szCs w:val="22"/>
        </w:rPr>
        <w:br/>
      </w:r>
      <w:r>
        <w:rPr>
          <w:rFonts w:eastAsia="Calibri"/>
          <w:color w:val="auto"/>
          <w:sz w:val="22"/>
          <w:szCs w:val="22"/>
        </w:rPr>
        <w:t>on przewidzieć wszystkie okoliczności, które mogą wpłynąć na cenę zamówienia.</w:t>
      </w:r>
    </w:p>
    <w:p w:rsidR="008C04FD" w:rsidRDefault="00293051" w:rsidP="0006386D">
      <w:pPr>
        <w:pStyle w:val="Akapitzlist"/>
        <w:numPr>
          <w:ilvl w:val="0"/>
          <w:numId w:val="18"/>
        </w:numPr>
        <w:spacing w:after="120" w:line="276" w:lineRule="auto"/>
        <w:ind w:left="340" w:hanging="340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  <w:t xml:space="preserve">Wynagrodzenie ryczałtowe obejmuje ryzyko </w:t>
      </w:r>
      <w:r w:rsidR="008944AF">
        <w:rPr>
          <w:rFonts w:eastAsia="Calibri"/>
          <w:color w:val="auto"/>
          <w:sz w:val="22"/>
          <w:szCs w:val="22"/>
        </w:rPr>
        <w:t>Wykonawcy</w:t>
      </w:r>
      <w:r>
        <w:rPr>
          <w:rFonts w:eastAsia="Calibri"/>
          <w:color w:val="auto"/>
          <w:sz w:val="22"/>
          <w:szCs w:val="22"/>
        </w:rPr>
        <w:t xml:space="preserve"> i jego odpowiedzialność za prawidłowe oszacowanie ilości usług koniecznych do wykonania kompletnego przedmiotu zamówienia. </w:t>
      </w:r>
    </w:p>
    <w:p w:rsidR="008C04FD" w:rsidRPr="004A7B9C" w:rsidRDefault="00293051" w:rsidP="0006386D">
      <w:pPr>
        <w:pStyle w:val="Akapitzlist"/>
        <w:numPr>
          <w:ilvl w:val="0"/>
          <w:numId w:val="18"/>
        </w:numPr>
        <w:spacing w:after="120" w:line="276" w:lineRule="auto"/>
        <w:ind w:left="340" w:hanging="340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  <w:t>W formularzu oferty należy podać cenę brutto – cena brutto (wartość brutto poszczególnej części) stanowi cenę oferty i będzie przyjęta do oceny ofert.</w:t>
      </w:r>
    </w:p>
    <w:p w:rsidR="008C04FD" w:rsidRPr="004A7B9C" w:rsidRDefault="00293051" w:rsidP="0006386D">
      <w:pPr>
        <w:pStyle w:val="Akapitzlist"/>
        <w:numPr>
          <w:ilvl w:val="0"/>
          <w:numId w:val="18"/>
        </w:numPr>
        <w:spacing w:after="120" w:line="276" w:lineRule="auto"/>
        <w:ind w:left="340" w:hanging="340"/>
        <w:jc w:val="both"/>
        <w:rPr>
          <w:rFonts w:eastAsia="Calibri"/>
          <w:color w:val="auto"/>
          <w:sz w:val="22"/>
          <w:szCs w:val="22"/>
        </w:rPr>
      </w:pPr>
      <w:r w:rsidRPr="004A7B9C">
        <w:rPr>
          <w:rFonts w:eastAsia="Calibri"/>
          <w:color w:val="auto"/>
          <w:sz w:val="22"/>
          <w:szCs w:val="22"/>
        </w:rPr>
        <w:t xml:space="preserve">Ceny muszą być wyrażone w złotych (PLN) z dokładnością do dwóch miejsc po przecinku. </w:t>
      </w:r>
    </w:p>
    <w:p w:rsidR="008C04FD" w:rsidRDefault="008C04FD">
      <w:pPr>
        <w:pStyle w:val="Akapitzlist"/>
        <w:spacing w:line="276" w:lineRule="auto"/>
        <w:ind w:left="0"/>
        <w:jc w:val="both"/>
        <w:rPr>
          <w:rFonts w:eastAsia="Calibri"/>
          <w:color w:val="auto"/>
          <w:kern w:val="2"/>
        </w:rPr>
      </w:pPr>
    </w:p>
    <w:p w:rsidR="008C04FD" w:rsidRPr="004A7B9C" w:rsidRDefault="00293051" w:rsidP="004A7B9C">
      <w:pPr>
        <w:pStyle w:val="Tekstpodstawowy"/>
        <w:numPr>
          <w:ilvl w:val="0"/>
          <w:numId w:val="25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line="276" w:lineRule="auto"/>
        <w:jc w:val="center"/>
        <w:rPr>
          <w:rStyle w:val="BrakA"/>
          <w:b/>
          <w:bCs/>
        </w:rPr>
      </w:pPr>
      <w:r w:rsidRPr="004A7B9C">
        <w:rPr>
          <w:rStyle w:val="BrakA"/>
          <w:b/>
          <w:bCs/>
        </w:rPr>
        <w:t>INFORMACJE O</w:t>
      </w:r>
      <w:r w:rsidRPr="004A7B9C">
        <w:rPr>
          <w:rStyle w:val="BrakA"/>
        </w:rPr>
        <w:t xml:space="preserve"> </w:t>
      </w:r>
      <w:r w:rsidRPr="004A7B9C">
        <w:rPr>
          <w:rStyle w:val="BrakA"/>
          <w:b/>
          <w:bCs/>
        </w:rPr>
        <w:t xml:space="preserve">KRYTERIACH, KTÓRYMI ZAMAWIAJĄCY BĘDZIE SIĘ KIEROWAŁ PRZY WYBORZE OFERTY </w:t>
      </w:r>
    </w:p>
    <w:p w:rsidR="008C04FD" w:rsidRDefault="00293051">
      <w:pPr>
        <w:spacing w:after="6" w:line="276" w:lineRule="auto"/>
        <w:ind w:left="720"/>
        <w:jc w:val="both"/>
        <w:rPr>
          <w:rFonts w:eastAsia="Calibri" w:cs="Times New Roman"/>
          <w:color w:val="auto"/>
          <w:kern w:val="2"/>
          <w:sz w:val="22"/>
          <w:szCs w:val="22"/>
        </w:rPr>
      </w:pPr>
      <w:r>
        <w:rPr>
          <w:rFonts w:eastAsia="Calibri" w:cs="Times New Roman"/>
          <w:color w:val="auto"/>
          <w:kern w:val="2"/>
          <w:sz w:val="22"/>
          <w:szCs w:val="22"/>
        </w:rPr>
        <w:tab/>
      </w:r>
      <w:r>
        <w:rPr>
          <w:rFonts w:eastAsia="Calibri" w:cs="Times New Roman"/>
          <w:color w:val="auto"/>
          <w:kern w:val="2"/>
          <w:sz w:val="22"/>
          <w:szCs w:val="22"/>
        </w:rPr>
        <w:tab/>
      </w:r>
      <w:r>
        <w:rPr>
          <w:rFonts w:eastAsia="Calibri" w:cs="Times New Roman"/>
          <w:color w:val="auto"/>
          <w:kern w:val="2"/>
          <w:sz w:val="22"/>
          <w:szCs w:val="22"/>
        </w:rPr>
        <w:tab/>
      </w:r>
    </w:p>
    <w:p w:rsidR="008C04FD" w:rsidRDefault="00293051" w:rsidP="00601F4F">
      <w:pPr>
        <w:numPr>
          <w:ilvl w:val="0"/>
          <w:numId w:val="19"/>
        </w:numPr>
        <w:spacing w:after="120" w:line="276" w:lineRule="auto"/>
        <w:ind w:left="340" w:hanging="340"/>
        <w:jc w:val="both"/>
        <w:rPr>
          <w:rFonts w:eastAsia="Calibri" w:cs="Times New Roman"/>
          <w:color w:val="auto"/>
          <w:sz w:val="22"/>
          <w:szCs w:val="22"/>
        </w:rPr>
      </w:pPr>
      <w:r>
        <w:rPr>
          <w:rFonts w:eastAsia="Calibri" w:cs="Times New Roman"/>
          <w:color w:val="auto"/>
          <w:sz w:val="22"/>
          <w:szCs w:val="22"/>
        </w:rPr>
        <w:t xml:space="preserve">W niniejszym postępowaniu, w związku z art. 246 ust. 2 ustawy </w:t>
      </w:r>
      <w:proofErr w:type="spellStart"/>
      <w:r>
        <w:rPr>
          <w:rFonts w:eastAsia="Calibri" w:cs="Times New Roman"/>
          <w:color w:val="auto"/>
          <w:sz w:val="22"/>
          <w:szCs w:val="22"/>
        </w:rPr>
        <w:t>Pzp</w:t>
      </w:r>
      <w:proofErr w:type="spellEnd"/>
      <w:r>
        <w:rPr>
          <w:rFonts w:eastAsia="Calibri" w:cs="Times New Roman"/>
          <w:color w:val="auto"/>
          <w:sz w:val="22"/>
          <w:szCs w:val="22"/>
        </w:rPr>
        <w:t xml:space="preserve">, </w:t>
      </w:r>
      <w:r w:rsidR="00C559DB">
        <w:rPr>
          <w:rFonts w:eastAsia="Calibri" w:cs="Times New Roman"/>
          <w:color w:val="auto"/>
          <w:sz w:val="22"/>
          <w:szCs w:val="22"/>
        </w:rPr>
        <w:t>Z</w:t>
      </w:r>
      <w:r>
        <w:rPr>
          <w:rFonts w:eastAsia="Calibri" w:cs="Times New Roman"/>
          <w:color w:val="auto"/>
          <w:sz w:val="22"/>
          <w:szCs w:val="22"/>
        </w:rPr>
        <w:t>amawiający zastosował kryterium ceny jako jedyne kryterium oceny ofert</w:t>
      </w:r>
      <w:r w:rsidR="00C559DB">
        <w:rPr>
          <w:rFonts w:eastAsia="Calibri" w:cs="Times New Roman"/>
          <w:color w:val="auto"/>
          <w:sz w:val="22"/>
          <w:szCs w:val="22"/>
        </w:rPr>
        <w:t xml:space="preserve"> o wadze 100%</w:t>
      </w:r>
      <w:r>
        <w:rPr>
          <w:rFonts w:eastAsia="Calibri" w:cs="Times New Roman"/>
          <w:color w:val="auto"/>
          <w:sz w:val="22"/>
          <w:szCs w:val="22"/>
        </w:rPr>
        <w:t xml:space="preserve">. W opisie przedmiotu zamówienia szczegółowo określone zostały wymagania jakościowe, odnoszące się do co najmniej </w:t>
      </w:r>
      <w:r>
        <w:rPr>
          <w:rFonts w:eastAsia="Calibri" w:cs="Times New Roman"/>
          <w:color w:val="auto"/>
          <w:sz w:val="22"/>
          <w:szCs w:val="22"/>
        </w:rPr>
        <w:lastRenderedPageBreak/>
        <w:t>głównych elementów składających się na przedmiot zamówienia, z uwzględnieniem minimalnych standardów jakościowych.</w:t>
      </w:r>
    </w:p>
    <w:p w:rsidR="008C04FD" w:rsidRDefault="00293051" w:rsidP="00601F4F">
      <w:pPr>
        <w:numPr>
          <w:ilvl w:val="0"/>
          <w:numId w:val="19"/>
        </w:numPr>
        <w:spacing w:after="120" w:line="276" w:lineRule="auto"/>
        <w:ind w:left="340" w:hanging="340"/>
        <w:jc w:val="both"/>
        <w:rPr>
          <w:rFonts w:eastAsia="Calibri" w:cs="Times New Roman"/>
          <w:color w:val="auto"/>
          <w:sz w:val="22"/>
          <w:szCs w:val="22"/>
        </w:rPr>
      </w:pPr>
      <w:r>
        <w:rPr>
          <w:rFonts w:eastAsia="Calibri" w:cs="Times New Roman"/>
          <w:color w:val="auto"/>
          <w:sz w:val="22"/>
          <w:szCs w:val="22"/>
        </w:rPr>
        <w:t>Zamawiający za najkorzystniejszą uzna ofertę, która nie podlega odrzuceniu oraz będzie zawierała najniższą cenę.</w:t>
      </w:r>
    </w:p>
    <w:p w:rsidR="008C04FD" w:rsidRPr="004A7B9C" w:rsidRDefault="00293051" w:rsidP="004A7B9C">
      <w:pPr>
        <w:pStyle w:val="Tekstpodstawowy"/>
        <w:numPr>
          <w:ilvl w:val="0"/>
          <w:numId w:val="25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line="276" w:lineRule="auto"/>
        <w:jc w:val="center"/>
        <w:rPr>
          <w:rStyle w:val="BrakA"/>
          <w:b/>
          <w:bCs/>
        </w:rPr>
      </w:pPr>
      <w:r w:rsidRPr="004A7B9C">
        <w:rPr>
          <w:rStyle w:val="BrakA"/>
          <w:b/>
          <w:bCs/>
        </w:rPr>
        <w:t xml:space="preserve">INFORMACJE O FORMALNOŚCIACH, JAKIE POWINNY ZOSTAĆ DOPEŁNIONE PO WYBORZE OFERTY W CELU ZAWARCIA UMOWY </w:t>
      </w:r>
      <w:r w:rsidR="004A7B9C">
        <w:rPr>
          <w:rStyle w:val="BrakA"/>
          <w:b/>
          <w:bCs/>
        </w:rPr>
        <w:br/>
      </w:r>
      <w:r w:rsidRPr="004A7B9C">
        <w:rPr>
          <w:rStyle w:val="BrakA"/>
          <w:b/>
          <w:bCs/>
        </w:rPr>
        <w:t>W SPRAWIE ZAMÓWIENIA PUBLICZNEGO</w:t>
      </w:r>
    </w:p>
    <w:p w:rsidR="008C04FD" w:rsidRPr="000C0359" w:rsidRDefault="00293051" w:rsidP="00601F4F">
      <w:pPr>
        <w:pStyle w:val="Nagwek2"/>
        <w:widowControl w:val="0"/>
        <w:numPr>
          <w:ilvl w:val="0"/>
          <w:numId w:val="52"/>
        </w:numPr>
        <w:spacing w:before="0" w:after="120" w:line="276" w:lineRule="auto"/>
        <w:ind w:left="426" w:hanging="284"/>
        <w:jc w:val="both"/>
        <w:rPr>
          <w:rStyle w:val="Brak"/>
          <w:rFonts w:ascii="Times New Roman" w:eastAsia="Calibri" w:hAnsi="Times New Roman" w:cs="Times New Roman"/>
          <w:b w:val="0"/>
          <w:bCs w:val="0"/>
          <w:color w:val="auto"/>
          <w:sz w:val="22"/>
          <w:szCs w:val="22"/>
        </w:rPr>
      </w:pPr>
      <w:r>
        <w:rPr>
          <w:rStyle w:val="Brak"/>
          <w:rFonts w:ascii="Times New Roman" w:eastAsia="Calibri" w:hAnsi="Times New Roman" w:cs="Times New Roman"/>
          <w:b w:val="0"/>
          <w:bCs w:val="0"/>
          <w:color w:val="auto"/>
          <w:sz w:val="22"/>
          <w:szCs w:val="22"/>
        </w:rPr>
        <w:t>Umowa zostanie zawarta w wyznaczonym przez Zamawiającego terminie i miejscu.</w:t>
      </w:r>
    </w:p>
    <w:p w:rsidR="008C04FD" w:rsidRDefault="00293051" w:rsidP="00601F4F">
      <w:pPr>
        <w:pStyle w:val="Nagwek2"/>
        <w:widowControl w:val="0"/>
        <w:numPr>
          <w:ilvl w:val="0"/>
          <w:numId w:val="52"/>
        </w:numPr>
        <w:spacing w:before="0" w:after="120" w:line="276" w:lineRule="auto"/>
        <w:ind w:left="426" w:hanging="284"/>
        <w:jc w:val="both"/>
      </w:pPr>
      <w:r>
        <w:rPr>
          <w:rStyle w:val="Brak"/>
          <w:rFonts w:ascii="Times New Roman" w:eastAsia="Calibri" w:hAnsi="Times New Roman" w:cs="Times New Roman"/>
          <w:b w:val="0"/>
          <w:bCs w:val="0"/>
          <w:color w:val="auto"/>
          <w:sz w:val="22"/>
          <w:szCs w:val="22"/>
        </w:rPr>
        <w:t>Osoby reprezentujące Wykonawcę przy podpisywaniu umowy powinny posiadać ze sobą dokumenty potwierdzające ich umocowanie do podpisania umowy, o ile umocowanie to nie będzie wynikać z dokumentów załączonych do oferty.</w:t>
      </w:r>
    </w:p>
    <w:p w:rsidR="008C04FD" w:rsidRPr="000C0359" w:rsidRDefault="008944AF" w:rsidP="00601F4F">
      <w:pPr>
        <w:pStyle w:val="Nagwek2"/>
        <w:widowControl w:val="0"/>
        <w:numPr>
          <w:ilvl w:val="0"/>
          <w:numId w:val="52"/>
        </w:numPr>
        <w:spacing w:before="0" w:after="120" w:line="276" w:lineRule="auto"/>
        <w:ind w:left="426" w:hanging="284"/>
        <w:jc w:val="both"/>
        <w:rPr>
          <w:rStyle w:val="Brak"/>
          <w:rFonts w:ascii="Times New Roman" w:eastAsia="Calibri" w:hAnsi="Times New Roman" w:cs="Times New Roman"/>
          <w:b w:val="0"/>
          <w:bCs w:val="0"/>
          <w:color w:val="auto"/>
          <w:sz w:val="22"/>
          <w:szCs w:val="22"/>
        </w:rPr>
      </w:pPr>
      <w:r>
        <w:rPr>
          <w:rStyle w:val="Brak"/>
          <w:rFonts w:ascii="Times New Roman" w:eastAsia="Calibri" w:hAnsi="Times New Roman" w:cs="Times New Roman"/>
          <w:b w:val="0"/>
          <w:bCs w:val="0"/>
          <w:color w:val="auto"/>
          <w:sz w:val="22"/>
          <w:szCs w:val="22"/>
        </w:rPr>
        <w:t>Wykonawca</w:t>
      </w:r>
      <w:r w:rsidR="00293051">
        <w:rPr>
          <w:rStyle w:val="Brak"/>
          <w:rFonts w:ascii="Times New Roman" w:eastAsia="Calibri" w:hAnsi="Times New Roman" w:cs="Times New Roman"/>
          <w:b w:val="0"/>
          <w:bCs w:val="0"/>
          <w:color w:val="auto"/>
          <w:sz w:val="22"/>
          <w:szCs w:val="22"/>
        </w:rPr>
        <w:t xml:space="preserve"> przed zawarciem umowy poda wszelkie informacje niezbędne do wypełnienia treści umowy na wezwanie zamawiającego.</w:t>
      </w:r>
    </w:p>
    <w:p w:rsidR="008C04FD" w:rsidRPr="000C0359" w:rsidRDefault="00293051" w:rsidP="00601F4F">
      <w:pPr>
        <w:pStyle w:val="Nagwek2"/>
        <w:widowControl w:val="0"/>
        <w:numPr>
          <w:ilvl w:val="0"/>
          <w:numId w:val="52"/>
        </w:numPr>
        <w:spacing w:before="0" w:after="120" w:line="276" w:lineRule="auto"/>
        <w:ind w:left="426" w:hanging="284"/>
        <w:jc w:val="both"/>
        <w:rPr>
          <w:rStyle w:val="Brak"/>
          <w:rFonts w:ascii="Times New Roman" w:eastAsia="Calibri" w:hAnsi="Times New Roman" w:cs="Times New Roman"/>
          <w:b w:val="0"/>
          <w:bCs w:val="0"/>
          <w:color w:val="auto"/>
          <w:sz w:val="22"/>
          <w:szCs w:val="22"/>
        </w:rPr>
      </w:pPr>
      <w:r>
        <w:rPr>
          <w:rStyle w:val="Brak"/>
          <w:rFonts w:ascii="Times New Roman" w:eastAsia="Calibri" w:hAnsi="Times New Roman" w:cs="Times New Roman"/>
          <w:b w:val="0"/>
          <w:bCs w:val="0"/>
          <w:color w:val="auto"/>
          <w:sz w:val="22"/>
          <w:szCs w:val="22"/>
        </w:rPr>
        <w:t xml:space="preserve">Jeżeli zostanie wybrana oferta wykonawców wspólnie ubiegających się o udzielenie zamówienia, zamawiający będzie żądał przed zawarciem umowy w sprawie zamówienia publicznego kopii umowy regulującej współpracę tych wykonawców, w której m.in. zostanie określony pełnomocnik uprawniony do kontaktów z zamawiającym oraz do wystawiania dokumentów związanych z płatnościami, przy czym termin, na jaki została zawarta umowa, nie może być krótszy niż termin realizacji zamówienia.  </w:t>
      </w:r>
    </w:p>
    <w:p w:rsidR="008C04FD" w:rsidRPr="000C0359" w:rsidRDefault="00293051" w:rsidP="00601F4F">
      <w:pPr>
        <w:pStyle w:val="Nagwek2"/>
        <w:widowControl w:val="0"/>
        <w:numPr>
          <w:ilvl w:val="0"/>
          <w:numId w:val="52"/>
        </w:numPr>
        <w:spacing w:before="0" w:after="120" w:line="276" w:lineRule="auto"/>
        <w:ind w:left="426" w:hanging="284"/>
        <w:jc w:val="both"/>
        <w:rPr>
          <w:rStyle w:val="Brak"/>
          <w:rFonts w:ascii="Times New Roman" w:eastAsia="Calibri" w:hAnsi="Times New Roman" w:cs="Times New Roman"/>
          <w:b w:val="0"/>
          <w:bCs w:val="0"/>
          <w:color w:val="auto"/>
          <w:sz w:val="22"/>
          <w:szCs w:val="22"/>
        </w:rPr>
      </w:pPr>
      <w:r>
        <w:rPr>
          <w:rStyle w:val="Brak"/>
          <w:rFonts w:ascii="Times New Roman" w:eastAsia="Calibri" w:hAnsi="Times New Roman" w:cs="Times New Roman"/>
          <w:b w:val="0"/>
          <w:bCs w:val="0"/>
          <w:color w:val="auto"/>
          <w:sz w:val="22"/>
          <w:szCs w:val="22"/>
        </w:rPr>
        <w:t xml:space="preserve">Niedopełnienie powyższych formalności przez wybranego wykonawcę będzie potraktowane przez zamawiającego jako niemożność zawarcia umowy w sprawie zamówienia publicznego </w:t>
      </w:r>
      <w:r w:rsidR="00357B6D">
        <w:rPr>
          <w:rStyle w:val="Brak"/>
          <w:rFonts w:ascii="Times New Roman" w:eastAsia="Calibri" w:hAnsi="Times New Roman" w:cs="Times New Roman"/>
          <w:b w:val="0"/>
          <w:bCs w:val="0"/>
          <w:color w:val="auto"/>
          <w:sz w:val="22"/>
          <w:szCs w:val="22"/>
        </w:rPr>
        <w:br/>
      </w:r>
      <w:r>
        <w:rPr>
          <w:rStyle w:val="Brak"/>
          <w:rFonts w:ascii="Times New Roman" w:eastAsia="Calibri" w:hAnsi="Times New Roman" w:cs="Times New Roman"/>
          <w:b w:val="0"/>
          <w:bCs w:val="0"/>
          <w:color w:val="auto"/>
          <w:sz w:val="22"/>
          <w:szCs w:val="22"/>
        </w:rPr>
        <w:t xml:space="preserve">z przyczyn leżących po stronie </w:t>
      </w:r>
      <w:r w:rsidR="008944AF">
        <w:rPr>
          <w:rStyle w:val="Brak"/>
          <w:rFonts w:ascii="Times New Roman" w:eastAsia="Calibri" w:hAnsi="Times New Roman" w:cs="Times New Roman"/>
          <w:b w:val="0"/>
          <w:bCs w:val="0"/>
          <w:color w:val="auto"/>
          <w:sz w:val="22"/>
          <w:szCs w:val="22"/>
        </w:rPr>
        <w:t>Wykonawcy</w:t>
      </w:r>
      <w:r>
        <w:rPr>
          <w:rStyle w:val="Brak"/>
          <w:rFonts w:ascii="Times New Roman" w:eastAsia="Calibri" w:hAnsi="Times New Roman" w:cs="Times New Roman"/>
          <w:b w:val="0"/>
          <w:bCs w:val="0"/>
          <w:color w:val="auto"/>
          <w:sz w:val="22"/>
          <w:szCs w:val="22"/>
        </w:rPr>
        <w:t>.</w:t>
      </w:r>
    </w:p>
    <w:p w:rsidR="008C04FD" w:rsidRDefault="008944AF" w:rsidP="00601F4F">
      <w:pPr>
        <w:pStyle w:val="Nagwek2"/>
        <w:widowControl w:val="0"/>
        <w:numPr>
          <w:ilvl w:val="0"/>
          <w:numId w:val="52"/>
        </w:numPr>
        <w:spacing w:before="0" w:after="120" w:line="276" w:lineRule="auto"/>
        <w:ind w:left="426" w:hanging="284"/>
        <w:jc w:val="both"/>
      </w:pPr>
      <w:r>
        <w:rPr>
          <w:rStyle w:val="Brak"/>
          <w:rFonts w:ascii="Times New Roman" w:eastAsia="Calibri" w:hAnsi="Times New Roman" w:cs="Times New Roman"/>
          <w:b w:val="0"/>
          <w:bCs w:val="0"/>
          <w:color w:val="auto"/>
          <w:sz w:val="22"/>
          <w:szCs w:val="22"/>
        </w:rPr>
        <w:t>Wykonawcy</w:t>
      </w:r>
      <w:r w:rsidR="00293051">
        <w:rPr>
          <w:rStyle w:val="Brak"/>
          <w:rFonts w:ascii="Times New Roman" w:eastAsia="Calibri" w:hAnsi="Times New Roman" w:cs="Times New Roman"/>
          <w:b w:val="0"/>
          <w:bCs w:val="0"/>
          <w:color w:val="auto"/>
          <w:sz w:val="22"/>
          <w:szCs w:val="22"/>
        </w:rPr>
        <w:t xml:space="preserve"> wspólnie ubiegający się o udzielenie zamówienia ponoszą solidarną odpowiedzialność za wykonanie umowy.</w:t>
      </w:r>
    </w:p>
    <w:p w:rsidR="008C04FD" w:rsidRDefault="008C04FD">
      <w:pPr>
        <w:spacing w:line="276" w:lineRule="auto"/>
        <w:rPr>
          <w:rFonts w:eastAsia="Calibri" w:cs="Times New Roman"/>
          <w:color w:val="auto"/>
          <w:sz w:val="22"/>
          <w:szCs w:val="22"/>
        </w:rPr>
      </w:pPr>
    </w:p>
    <w:p w:rsidR="008C04FD" w:rsidRPr="004A7B9C" w:rsidRDefault="00293051" w:rsidP="004A7B9C">
      <w:pPr>
        <w:pStyle w:val="Tekstpodstawowy"/>
        <w:numPr>
          <w:ilvl w:val="0"/>
          <w:numId w:val="25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line="276" w:lineRule="auto"/>
        <w:jc w:val="center"/>
        <w:rPr>
          <w:rStyle w:val="BrakA"/>
          <w:b/>
          <w:bCs/>
        </w:rPr>
      </w:pPr>
      <w:r w:rsidRPr="004A7B9C">
        <w:rPr>
          <w:rStyle w:val="BrakA"/>
          <w:b/>
          <w:bCs/>
        </w:rPr>
        <w:t>ZABEZPIECZENIE NALEŻYTEGO WYKONANIA UMOWY</w:t>
      </w:r>
    </w:p>
    <w:p w:rsidR="008C04FD" w:rsidRDefault="00293051">
      <w:pPr>
        <w:spacing w:line="276" w:lineRule="auto"/>
        <w:ind w:left="340"/>
        <w:jc w:val="both"/>
      </w:pPr>
      <w:r>
        <w:rPr>
          <w:rFonts w:eastAsia="Calibri" w:cs="Times New Roman"/>
          <w:color w:val="auto"/>
          <w:sz w:val="22"/>
          <w:szCs w:val="22"/>
        </w:rPr>
        <w:t>Zamawiający n</w:t>
      </w:r>
      <w:r w:rsidR="00917030">
        <w:rPr>
          <w:rFonts w:eastAsia="Calibri" w:cs="Times New Roman"/>
          <w:color w:val="auto"/>
          <w:sz w:val="22"/>
          <w:szCs w:val="22"/>
        </w:rPr>
        <w:t xml:space="preserve">ie </w:t>
      </w:r>
      <w:r w:rsidR="004A7B9C">
        <w:rPr>
          <w:rFonts w:eastAsia="Calibri" w:cs="Times New Roman"/>
          <w:color w:val="auto"/>
          <w:sz w:val="22"/>
          <w:szCs w:val="22"/>
        </w:rPr>
        <w:t>wymaga wniesienia zabezpieczenia należytego wykonania umowy.</w:t>
      </w:r>
    </w:p>
    <w:p w:rsidR="008C04FD" w:rsidRDefault="008C04FD">
      <w:pPr>
        <w:spacing w:line="276" w:lineRule="auto"/>
        <w:ind w:left="340"/>
        <w:jc w:val="both"/>
        <w:rPr>
          <w:rFonts w:eastAsia="Calibri" w:cs="Times New Roman"/>
          <w:color w:val="auto"/>
          <w:sz w:val="22"/>
          <w:szCs w:val="22"/>
        </w:rPr>
      </w:pPr>
    </w:p>
    <w:p w:rsidR="008C04FD" w:rsidRPr="004A7B9C" w:rsidRDefault="00293051" w:rsidP="004A7B9C">
      <w:pPr>
        <w:pStyle w:val="Tekstpodstawowy"/>
        <w:numPr>
          <w:ilvl w:val="0"/>
          <w:numId w:val="25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line="276" w:lineRule="auto"/>
        <w:jc w:val="center"/>
        <w:rPr>
          <w:rStyle w:val="BrakA"/>
          <w:b/>
          <w:bCs/>
        </w:rPr>
      </w:pPr>
      <w:bookmarkStart w:id="12" w:name="_Hlk62034493"/>
      <w:r w:rsidRPr="004A7B9C">
        <w:rPr>
          <w:rStyle w:val="BrakA"/>
          <w:b/>
          <w:bCs/>
        </w:rPr>
        <w:t xml:space="preserve">PROJEKTOWANE POSTANOWIENIA UMOWY W SPRAWIE ZAMÓWIENIA PUBLICZNEGO, KTÓRE ZOSTANĄ WPROWADZONE </w:t>
      </w:r>
      <w:r w:rsidR="004A7B9C">
        <w:rPr>
          <w:rStyle w:val="BrakA"/>
          <w:b/>
          <w:bCs/>
        </w:rPr>
        <w:br/>
      </w:r>
      <w:r w:rsidRPr="004A7B9C">
        <w:rPr>
          <w:rStyle w:val="BrakA"/>
          <w:b/>
          <w:bCs/>
        </w:rPr>
        <w:t>DO UMOWY</w:t>
      </w:r>
      <w:bookmarkEnd w:id="12"/>
    </w:p>
    <w:p w:rsidR="008C04FD" w:rsidRPr="000C0359" w:rsidRDefault="00293051" w:rsidP="00601F4F">
      <w:pPr>
        <w:pStyle w:val="Akapitzlist"/>
        <w:numPr>
          <w:ilvl w:val="0"/>
          <w:numId w:val="53"/>
        </w:numPr>
        <w:spacing w:after="120" w:line="276" w:lineRule="auto"/>
        <w:ind w:left="426" w:hanging="284"/>
        <w:jc w:val="both"/>
        <w:rPr>
          <w:rStyle w:val="BrakA"/>
          <w:rFonts w:eastAsia="Calibri"/>
          <w:color w:val="auto"/>
          <w:sz w:val="22"/>
          <w:szCs w:val="22"/>
        </w:rPr>
      </w:pPr>
      <w:r>
        <w:rPr>
          <w:rStyle w:val="BrakA"/>
          <w:rFonts w:eastAsia="Calibri"/>
          <w:color w:val="auto"/>
          <w:sz w:val="22"/>
          <w:szCs w:val="22"/>
        </w:rPr>
        <w:t>Projektowane postanowienia umowy zostały określone w projekcie umowy</w:t>
      </w:r>
      <w:r w:rsidR="004A7B9C">
        <w:rPr>
          <w:rStyle w:val="BrakA"/>
          <w:rFonts w:eastAsia="Calibri"/>
          <w:color w:val="auto"/>
          <w:sz w:val="22"/>
          <w:szCs w:val="22"/>
        </w:rPr>
        <w:t xml:space="preserve"> </w:t>
      </w:r>
      <w:r>
        <w:rPr>
          <w:rStyle w:val="BrakA"/>
          <w:rFonts w:eastAsia="Calibri"/>
          <w:color w:val="auto"/>
          <w:sz w:val="22"/>
          <w:szCs w:val="22"/>
        </w:rPr>
        <w:t xml:space="preserve">stanowiącym </w:t>
      </w:r>
      <w:r w:rsidRPr="000C0359">
        <w:rPr>
          <w:rStyle w:val="BrakA"/>
          <w:rFonts w:eastAsia="Calibri"/>
          <w:color w:val="auto"/>
          <w:sz w:val="22"/>
          <w:szCs w:val="22"/>
        </w:rPr>
        <w:t>Załącznik nr 6 do SWZ.</w:t>
      </w:r>
    </w:p>
    <w:p w:rsidR="008C04FD" w:rsidRDefault="00293051" w:rsidP="00601F4F">
      <w:pPr>
        <w:pStyle w:val="Akapitzlist"/>
        <w:numPr>
          <w:ilvl w:val="0"/>
          <w:numId w:val="53"/>
        </w:numPr>
        <w:spacing w:after="120" w:line="276" w:lineRule="auto"/>
        <w:ind w:left="426" w:hanging="284"/>
        <w:jc w:val="both"/>
      </w:pPr>
      <w:r>
        <w:rPr>
          <w:rStyle w:val="BrakA"/>
          <w:rFonts w:eastAsia="Calibri"/>
          <w:color w:val="auto"/>
          <w:sz w:val="22"/>
          <w:szCs w:val="22"/>
        </w:rPr>
        <w:t>Złożenie oferty jest jednoznaczne z akceptacją przez wykonawcę projektowanych postanowień     umowy.</w:t>
      </w:r>
    </w:p>
    <w:p w:rsidR="008C04FD" w:rsidRPr="004A7B9C" w:rsidRDefault="00293051" w:rsidP="004A7B9C">
      <w:pPr>
        <w:pStyle w:val="Tekstpodstawowy"/>
        <w:numPr>
          <w:ilvl w:val="0"/>
          <w:numId w:val="25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line="276" w:lineRule="auto"/>
        <w:jc w:val="center"/>
        <w:rPr>
          <w:rStyle w:val="BrakA"/>
          <w:b/>
          <w:bCs/>
        </w:rPr>
      </w:pPr>
      <w:r w:rsidRPr="004A7B9C">
        <w:rPr>
          <w:rStyle w:val="BrakA"/>
          <w:b/>
          <w:bCs/>
        </w:rPr>
        <w:t>UNIEWAŻNIENIE POSTĘPOWANIA</w:t>
      </w:r>
    </w:p>
    <w:p w:rsidR="008C04FD" w:rsidRDefault="00293051">
      <w:pPr>
        <w:spacing w:line="276" w:lineRule="auto"/>
        <w:jc w:val="both"/>
      </w:pPr>
      <w:r>
        <w:rPr>
          <w:rStyle w:val="Brak"/>
          <w:rFonts w:eastAsia="Calibri" w:cs="Times New Roman"/>
          <w:color w:val="auto"/>
          <w:sz w:val="22"/>
          <w:szCs w:val="22"/>
        </w:rPr>
        <w:t xml:space="preserve">Zamawiający unieważni postępowanie o udzielenie zamówienia, jeżeli zaistnieje jedna z przesłanek wskazanych w art. 255 ustawy </w:t>
      </w:r>
      <w:proofErr w:type="spellStart"/>
      <w:r>
        <w:rPr>
          <w:rStyle w:val="Brak"/>
          <w:rFonts w:eastAsia="Calibri" w:cs="Times New Roman"/>
          <w:color w:val="auto"/>
          <w:sz w:val="22"/>
          <w:szCs w:val="22"/>
        </w:rPr>
        <w:t>Pzp</w:t>
      </w:r>
      <w:proofErr w:type="spellEnd"/>
      <w:r>
        <w:rPr>
          <w:rStyle w:val="Brak"/>
          <w:rFonts w:eastAsia="Calibri" w:cs="Times New Roman"/>
          <w:color w:val="auto"/>
          <w:sz w:val="22"/>
          <w:szCs w:val="22"/>
        </w:rPr>
        <w:t xml:space="preserve">. </w:t>
      </w:r>
    </w:p>
    <w:p w:rsidR="008C04FD" w:rsidRDefault="008C04FD">
      <w:pPr>
        <w:spacing w:line="276" w:lineRule="auto"/>
        <w:jc w:val="both"/>
        <w:rPr>
          <w:rFonts w:eastAsia="Calibri" w:cs="Times New Roman"/>
          <w:color w:val="auto"/>
          <w:sz w:val="22"/>
          <w:szCs w:val="22"/>
        </w:rPr>
      </w:pPr>
    </w:p>
    <w:p w:rsidR="008C04FD" w:rsidRPr="004A7B9C" w:rsidRDefault="00293051" w:rsidP="004A7B9C">
      <w:pPr>
        <w:pStyle w:val="Tekstpodstawowy"/>
        <w:numPr>
          <w:ilvl w:val="0"/>
          <w:numId w:val="25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line="276" w:lineRule="auto"/>
        <w:jc w:val="center"/>
        <w:rPr>
          <w:rStyle w:val="BrakA"/>
          <w:b/>
          <w:bCs/>
        </w:rPr>
      </w:pPr>
      <w:bookmarkStart w:id="13" w:name="_Hlk65577619"/>
      <w:r w:rsidRPr="004A7B9C">
        <w:rPr>
          <w:rStyle w:val="BrakA"/>
          <w:b/>
          <w:bCs/>
        </w:rPr>
        <w:t>P</w:t>
      </w:r>
      <w:bookmarkStart w:id="14" w:name="_Hlk62034241"/>
      <w:bookmarkEnd w:id="13"/>
      <w:r w:rsidRPr="004A7B9C">
        <w:rPr>
          <w:rStyle w:val="BrakA"/>
          <w:b/>
          <w:bCs/>
        </w:rPr>
        <w:t>OUCZENIE O ŚRODKACH OCHRONY PRAWNEJ</w:t>
      </w:r>
    </w:p>
    <w:p w:rsidR="008C04FD" w:rsidRDefault="008944AF">
      <w:pPr>
        <w:pStyle w:val="Blockquote"/>
        <w:spacing w:before="0" w:after="0" w:line="276" w:lineRule="auto"/>
        <w:ind w:left="0" w:right="0"/>
        <w:jc w:val="both"/>
      </w:pPr>
      <w:r>
        <w:rPr>
          <w:rStyle w:val="Brak"/>
          <w:rFonts w:eastAsia="Calibri" w:cs="Times New Roman"/>
          <w:color w:val="auto"/>
          <w:kern w:val="2"/>
          <w:sz w:val="22"/>
          <w:szCs w:val="22"/>
        </w:rPr>
        <w:t>Wykonawcom</w:t>
      </w:r>
      <w:r w:rsidR="00293051">
        <w:rPr>
          <w:rStyle w:val="Brak"/>
          <w:rFonts w:eastAsia="Calibri" w:cs="Times New Roman"/>
          <w:color w:val="auto"/>
          <w:kern w:val="2"/>
          <w:sz w:val="22"/>
          <w:szCs w:val="22"/>
        </w:rPr>
        <w:t xml:space="preserve">, a także innemu podmiotowi, jeżeli ma lub miał interes w uzyskaniu zamówienia oraz poniósł lub może ponieść szkodę w wyniku naruszenia przez zamawiającego przepisów ustawy, </w:t>
      </w:r>
      <w:r w:rsidR="00293051">
        <w:rPr>
          <w:rStyle w:val="Brak"/>
          <w:rFonts w:eastAsia="Calibri" w:cs="Times New Roman"/>
          <w:color w:val="auto"/>
          <w:kern w:val="2"/>
          <w:sz w:val="22"/>
          <w:szCs w:val="22"/>
        </w:rPr>
        <w:lastRenderedPageBreak/>
        <w:t xml:space="preserve">przysługują środki ochrony prawnej na zasadach przewidzianych w dziale IX ustawy </w:t>
      </w:r>
      <w:proofErr w:type="spellStart"/>
      <w:r w:rsidR="00293051">
        <w:rPr>
          <w:rStyle w:val="Brak"/>
          <w:rFonts w:eastAsia="Calibri" w:cs="Times New Roman"/>
          <w:color w:val="auto"/>
          <w:kern w:val="2"/>
          <w:sz w:val="22"/>
          <w:szCs w:val="22"/>
        </w:rPr>
        <w:t>Pzp</w:t>
      </w:r>
      <w:proofErr w:type="spellEnd"/>
      <w:r w:rsidR="00293051">
        <w:rPr>
          <w:rStyle w:val="Brak"/>
          <w:rFonts w:eastAsia="Calibri" w:cs="Times New Roman"/>
          <w:color w:val="auto"/>
          <w:kern w:val="2"/>
          <w:sz w:val="22"/>
          <w:szCs w:val="22"/>
        </w:rPr>
        <w:t xml:space="preserve">                         (art. 505–590)</w:t>
      </w:r>
      <w:bookmarkEnd w:id="14"/>
      <w:r w:rsidR="00293051">
        <w:rPr>
          <w:rStyle w:val="Brak"/>
          <w:rFonts w:eastAsia="Calibri" w:cs="Times New Roman"/>
          <w:color w:val="auto"/>
          <w:kern w:val="2"/>
          <w:sz w:val="22"/>
          <w:szCs w:val="22"/>
        </w:rPr>
        <w:t>.</w:t>
      </w:r>
    </w:p>
    <w:p w:rsidR="008C04FD" w:rsidRDefault="008C04FD">
      <w:pPr>
        <w:pStyle w:val="Blockquote"/>
        <w:spacing w:before="0" w:after="0" w:line="276" w:lineRule="auto"/>
        <w:ind w:left="0" w:right="0"/>
        <w:jc w:val="both"/>
        <w:rPr>
          <w:rFonts w:eastAsia="Calibri" w:cs="Times New Roman"/>
          <w:color w:val="auto"/>
          <w:kern w:val="2"/>
          <w:sz w:val="22"/>
          <w:szCs w:val="22"/>
        </w:rPr>
      </w:pPr>
    </w:p>
    <w:p w:rsidR="008C04FD" w:rsidRPr="004A7B9C" w:rsidRDefault="00293051" w:rsidP="004A7B9C">
      <w:pPr>
        <w:pStyle w:val="Tekstpodstawowy"/>
        <w:numPr>
          <w:ilvl w:val="0"/>
          <w:numId w:val="25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line="276" w:lineRule="auto"/>
        <w:jc w:val="center"/>
        <w:rPr>
          <w:rStyle w:val="BrakA"/>
          <w:b/>
          <w:bCs/>
        </w:rPr>
      </w:pPr>
      <w:bookmarkStart w:id="15" w:name="_Hlk65747151"/>
      <w:r w:rsidRPr="004A7B9C">
        <w:rPr>
          <w:rStyle w:val="BrakA"/>
          <w:b/>
          <w:bCs/>
        </w:rPr>
        <w:t>KLAUZULA INFORMACYJNA DOTYCZĄCA OCHRONY DANYCH OSOBOWYCH</w:t>
      </w:r>
      <w:bookmarkEnd w:id="15"/>
    </w:p>
    <w:p w:rsidR="008C04FD" w:rsidRDefault="00293051" w:rsidP="000C0359">
      <w:pPr>
        <w:spacing w:after="120" w:line="276" w:lineRule="auto"/>
        <w:jc w:val="both"/>
      </w:pPr>
      <w:r>
        <w:rPr>
          <w:rStyle w:val="Brak"/>
          <w:rFonts w:eastAsia="Calibri" w:cs="Times New Roman"/>
          <w:color w:val="auto"/>
          <w:sz w:val="22"/>
          <w:szCs w:val="22"/>
        </w:rPr>
        <w:t xml:space="preserve">Zgodnie z art. 13 ust. 1 i 2 rozporządzenia Parlamentu Europejskiego i Rady (UE) 2016/679 z dnia              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8C04FD" w:rsidRDefault="00293051" w:rsidP="00601F4F">
      <w:pPr>
        <w:pStyle w:val="Akapitzlist"/>
        <w:numPr>
          <w:ilvl w:val="0"/>
          <w:numId w:val="6"/>
        </w:numPr>
        <w:spacing w:after="120" w:line="276" w:lineRule="auto"/>
        <w:ind w:left="426" w:hanging="284"/>
        <w:jc w:val="both"/>
      </w:pPr>
      <w:r>
        <w:rPr>
          <w:rStyle w:val="BrakA"/>
          <w:rFonts w:eastAsia="Calibri"/>
          <w:color w:val="auto"/>
          <w:sz w:val="22"/>
          <w:szCs w:val="22"/>
        </w:rPr>
        <w:t>Administratorem Państwa danych osobowych jest Zespół Szkół w</w:t>
      </w:r>
      <w:r w:rsidR="00917030">
        <w:rPr>
          <w:rStyle w:val="BrakA"/>
          <w:rFonts w:eastAsia="Calibri"/>
          <w:color w:val="auto"/>
          <w:sz w:val="22"/>
          <w:szCs w:val="22"/>
        </w:rPr>
        <w:t xml:space="preserve"> Jasienicy</w:t>
      </w:r>
      <w:r>
        <w:rPr>
          <w:rStyle w:val="BrakA"/>
          <w:rFonts w:eastAsia="Calibri"/>
          <w:color w:val="auto"/>
          <w:sz w:val="22"/>
          <w:szCs w:val="22"/>
        </w:rPr>
        <w:t xml:space="preserve">, </w:t>
      </w:r>
      <w:r w:rsidR="00917030">
        <w:rPr>
          <w:rStyle w:val="BrakA"/>
          <w:rFonts w:eastAsia="Calibri"/>
          <w:color w:val="auto"/>
          <w:sz w:val="22"/>
          <w:szCs w:val="22"/>
        </w:rPr>
        <w:t>ul. Szkolna 8</w:t>
      </w:r>
      <w:r>
        <w:rPr>
          <w:rStyle w:val="BrakA"/>
          <w:rFonts w:eastAsia="Calibri"/>
          <w:color w:val="auto"/>
          <w:sz w:val="22"/>
          <w:szCs w:val="22"/>
        </w:rPr>
        <w:t>, 05-240 Tłuszcz.</w:t>
      </w:r>
    </w:p>
    <w:p w:rsidR="008C04FD" w:rsidRPr="000C0359" w:rsidRDefault="00293051" w:rsidP="00601F4F">
      <w:pPr>
        <w:pStyle w:val="Akapitzlist"/>
        <w:numPr>
          <w:ilvl w:val="0"/>
          <w:numId w:val="6"/>
        </w:numPr>
        <w:spacing w:after="120" w:line="276" w:lineRule="auto"/>
        <w:ind w:left="426" w:hanging="284"/>
        <w:jc w:val="both"/>
        <w:rPr>
          <w:rStyle w:val="BrakA"/>
          <w:rFonts w:eastAsia="Calibri"/>
          <w:color w:val="auto"/>
          <w:sz w:val="22"/>
          <w:szCs w:val="22"/>
        </w:rPr>
      </w:pPr>
      <w:r>
        <w:rPr>
          <w:rStyle w:val="BrakA"/>
          <w:rFonts w:eastAsia="Calibri"/>
          <w:color w:val="auto"/>
          <w:sz w:val="22"/>
          <w:szCs w:val="22"/>
        </w:rPr>
        <w:t xml:space="preserve">Z inspektorem ochrony danych osobowych możecie się Państwo kontaktować pod adresem: </w:t>
      </w:r>
      <w:hyperlink r:id="rId19">
        <w:r w:rsidRPr="000C0359">
          <w:rPr>
            <w:rStyle w:val="BrakA"/>
            <w:rFonts w:eastAsia="Calibri"/>
            <w:color w:val="auto"/>
          </w:rPr>
          <w:t>iod.tluszcz@edukompetencje.pl</w:t>
        </w:r>
      </w:hyperlink>
      <w:r w:rsidR="00917030">
        <w:t xml:space="preserve"> </w:t>
      </w:r>
      <w:r>
        <w:rPr>
          <w:rStyle w:val="BrakA"/>
          <w:rFonts w:eastAsia="Calibri"/>
          <w:color w:val="auto"/>
          <w:sz w:val="22"/>
          <w:szCs w:val="22"/>
        </w:rPr>
        <w:t xml:space="preserve"> </w:t>
      </w:r>
      <w:r w:rsidR="00917030">
        <w:rPr>
          <w:rStyle w:val="BrakA"/>
          <w:rFonts w:eastAsia="Calibri"/>
          <w:color w:val="auto"/>
          <w:sz w:val="22"/>
          <w:szCs w:val="22"/>
        </w:rPr>
        <w:t xml:space="preserve"> </w:t>
      </w:r>
    </w:p>
    <w:p w:rsidR="008C04FD" w:rsidRPr="000C0359" w:rsidRDefault="00293051" w:rsidP="00601F4F">
      <w:pPr>
        <w:pStyle w:val="Akapitzlist"/>
        <w:numPr>
          <w:ilvl w:val="0"/>
          <w:numId w:val="6"/>
        </w:numPr>
        <w:spacing w:after="120" w:line="276" w:lineRule="auto"/>
        <w:ind w:left="426" w:hanging="284"/>
        <w:jc w:val="both"/>
        <w:rPr>
          <w:rStyle w:val="BrakA"/>
          <w:rFonts w:eastAsia="Calibri"/>
          <w:color w:val="auto"/>
          <w:sz w:val="22"/>
          <w:szCs w:val="22"/>
        </w:rPr>
      </w:pPr>
      <w:r>
        <w:rPr>
          <w:rStyle w:val="BrakA"/>
          <w:rFonts w:eastAsia="Calibri"/>
          <w:color w:val="auto"/>
          <w:sz w:val="22"/>
          <w:szCs w:val="22"/>
        </w:rPr>
        <w:t xml:space="preserve">Pani/Pana dane osobowe przetwarzane będą na podstawie art. 6 ust. 1 lit. c RODO w celu związanym z postępowaniem o udzielenie zamówienia publicznego prowadzonym w trybie podstawowym na podstawie art. 275 </w:t>
      </w:r>
      <w:proofErr w:type="spellStart"/>
      <w:r>
        <w:rPr>
          <w:rStyle w:val="BrakA"/>
          <w:rFonts w:eastAsia="Calibri"/>
          <w:color w:val="auto"/>
          <w:sz w:val="22"/>
          <w:szCs w:val="22"/>
        </w:rPr>
        <w:t>pkt</w:t>
      </w:r>
      <w:proofErr w:type="spellEnd"/>
      <w:r>
        <w:rPr>
          <w:rStyle w:val="BrakA"/>
          <w:rFonts w:eastAsia="Calibri"/>
          <w:color w:val="auto"/>
          <w:sz w:val="22"/>
          <w:szCs w:val="22"/>
        </w:rPr>
        <w:t xml:space="preserve"> 1 ustawy </w:t>
      </w:r>
      <w:proofErr w:type="spellStart"/>
      <w:r>
        <w:rPr>
          <w:rStyle w:val="BrakA"/>
          <w:rFonts w:eastAsia="Calibri"/>
          <w:color w:val="auto"/>
          <w:sz w:val="22"/>
          <w:szCs w:val="22"/>
        </w:rPr>
        <w:t>Pzp</w:t>
      </w:r>
      <w:proofErr w:type="spellEnd"/>
      <w:r>
        <w:rPr>
          <w:rStyle w:val="BrakA"/>
          <w:rFonts w:eastAsia="Calibri"/>
          <w:color w:val="auto"/>
          <w:sz w:val="22"/>
          <w:szCs w:val="22"/>
        </w:rPr>
        <w:t>;</w:t>
      </w:r>
    </w:p>
    <w:p w:rsidR="008C04FD" w:rsidRPr="000C0359" w:rsidRDefault="00293051" w:rsidP="00601F4F">
      <w:pPr>
        <w:pStyle w:val="Akapitzlist"/>
        <w:numPr>
          <w:ilvl w:val="0"/>
          <w:numId w:val="6"/>
        </w:numPr>
        <w:spacing w:after="120" w:line="276" w:lineRule="auto"/>
        <w:ind w:left="426" w:hanging="284"/>
        <w:jc w:val="both"/>
        <w:rPr>
          <w:rStyle w:val="BrakA"/>
          <w:rFonts w:eastAsia="Calibri"/>
          <w:color w:val="auto"/>
          <w:sz w:val="22"/>
          <w:szCs w:val="22"/>
        </w:rPr>
      </w:pPr>
      <w:r>
        <w:rPr>
          <w:rStyle w:val="BrakA"/>
          <w:rFonts w:eastAsia="Calibri"/>
          <w:color w:val="auto"/>
          <w:sz w:val="22"/>
          <w:szCs w:val="22"/>
        </w:rPr>
        <w:t xml:space="preserve">Odbiorcami Pani/Pana danych osobowych będą osoby lub podmioty, którym udostępniona zostanie dokumentacja postępowania w oparciu o art. 18 oraz art. 74 ustawy z dnia 11 września 2019 r. – Prawo zamówień publicznych (Dz. U. z 2023 roku, poz. 1605) dalej „ustawa </w:t>
      </w:r>
      <w:proofErr w:type="spellStart"/>
      <w:r>
        <w:rPr>
          <w:rStyle w:val="BrakA"/>
          <w:rFonts w:eastAsia="Calibri"/>
          <w:color w:val="auto"/>
          <w:sz w:val="22"/>
          <w:szCs w:val="22"/>
        </w:rPr>
        <w:t>Pzp</w:t>
      </w:r>
      <w:proofErr w:type="spellEnd"/>
      <w:r>
        <w:rPr>
          <w:rStyle w:val="BrakA"/>
          <w:rFonts w:eastAsia="Calibri"/>
          <w:color w:val="auto"/>
          <w:sz w:val="22"/>
          <w:szCs w:val="22"/>
        </w:rPr>
        <w:t xml:space="preserve">”;  </w:t>
      </w:r>
    </w:p>
    <w:p w:rsidR="008C04FD" w:rsidRPr="000C0359" w:rsidRDefault="00293051" w:rsidP="00601F4F">
      <w:pPr>
        <w:pStyle w:val="Akapitzlist"/>
        <w:numPr>
          <w:ilvl w:val="0"/>
          <w:numId w:val="6"/>
        </w:numPr>
        <w:spacing w:after="120" w:line="276" w:lineRule="auto"/>
        <w:ind w:left="426" w:hanging="284"/>
        <w:jc w:val="both"/>
        <w:rPr>
          <w:rStyle w:val="BrakA"/>
          <w:rFonts w:eastAsia="Calibri"/>
          <w:color w:val="auto"/>
          <w:sz w:val="22"/>
          <w:szCs w:val="22"/>
        </w:rPr>
      </w:pPr>
      <w:r>
        <w:rPr>
          <w:rStyle w:val="BrakA"/>
          <w:rFonts w:eastAsia="Calibri"/>
          <w:color w:val="auto"/>
          <w:sz w:val="22"/>
          <w:szCs w:val="22"/>
        </w:rPr>
        <w:t xml:space="preserve">Państwa dane osobowe będą przechowywane, zgodnie z art. 78 ustawy </w:t>
      </w:r>
      <w:proofErr w:type="spellStart"/>
      <w:r>
        <w:rPr>
          <w:rStyle w:val="BrakA"/>
          <w:rFonts w:eastAsia="Calibri"/>
          <w:color w:val="auto"/>
          <w:sz w:val="22"/>
          <w:szCs w:val="22"/>
        </w:rPr>
        <w:t>Pzp</w:t>
      </w:r>
      <w:proofErr w:type="spellEnd"/>
      <w:r>
        <w:rPr>
          <w:rStyle w:val="BrakA"/>
          <w:rFonts w:eastAsia="Calibri"/>
          <w:color w:val="auto"/>
          <w:sz w:val="22"/>
          <w:szCs w:val="22"/>
        </w:rPr>
        <w:t>, przez okres 4 lat od dnia zakończenia postępowania o udzielenie zamówienia, a jeżeli czas trwania umowy przekracza 4 lata, okres przechowywania obejmuje cały czas trwania umowy;</w:t>
      </w:r>
    </w:p>
    <w:p w:rsidR="008C04FD" w:rsidRPr="000C0359" w:rsidRDefault="00293051" w:rsidP="00601F4F">
      <w:pPr>
        <w:pStyle w:val="Akapitzlist"/>
        <w:numPr>
          <w:ilvl w:val="0"/>
          <w:numId w:val="6"/>
        </w:numPr>
        <w:spacing w:after="120" w:line="276" w:lineRule="auto"/>
        <w:ind w:left="426" w:hanging="284"/>
        <w:jc w:val="both"/>
        <w:rPr>
          <w:rStyle w:val="BrakA"/>
          <w:rFonts w:eastAsia="Calibri"/>
          <w:color w:val="auto"/>
          <w:sz w:val="22"/>
          <w:szCs w:val="22"/>
        </w:rPr>
      </w:pPr>
      <w:r>
        <w:rPr>
          <w:rStyle w:val="BrakA"/>
          <w:rFonts w:eastAsia="Calibri"/>
          <w:color w:val="auto"/>
          <w:sz w:val="22"/>
          <w:szCs w:val="22"/>
        </w:rPr>
        <w:t xml:space="preserve">Obowiązek podania przez Państwa danych osobowych bezpośrednio Pani/Pana dotyczących jest wymogiem ustawowym określonym w przepisach ustawy </w:t>
      </w:r>
      <w:proofErr w:type="spellStart"/>
      <w:r>
        <w:rPr>
          <w:rStyle w:val="BrakA"/>
          <w:rFonts w:eastAsia="Calibri"/>
          <w:color w:val="auto"/>
          <w:sz w:val="22"/>
          <w:szCs w:val="22"/>
        </w:rPr>
        <w:t>Pzp</w:t>
      </w:r>
      <w:proofErr w:type="spellEnd"/>
      <w:r>
        <w:rPr>
          <w:rStyle w:val="BrakA"/>
          <w:rFonts w:eastAsia="Calibri"/>
          <w:color w:val="auto"/>
          <w:sz w:val="22"/>
          <w:szCs w:val="22"/>
        </w:rPr>
        <w:t xml:space="preserve">, związanym z udziałem w postępowaniu o udzielenie zamówienia publicznego; konsekwencje niepodania określonych danych wynikają z ustawy </w:t>
      </w:r>
      <w:proofErr w:type="spellStart"/>
      <w:r>
        <w:rPr>
          <w:rStyle w:val="BrakA"/>
          <w:rFonts w:eastAsia="Calibri"/>
          <w:color w:val="auto"/>
          <w:sz w:val="22"/>
          <w:szCs w:val="22"/>
        </w:rPr>
        <w:t>Pzp</w:t>
      </w:r>
      <w:proofErr w:type="spellEnd"/>
      <w:r>
        <w:rPr>
          <w:rStyle w:val="BrakA"/>
          <w:rFonts w:eastAsia="Calibri"/>
          <w:color w:val="auto"/>
          <w:sz w:val="22"/>
          <w:szCs w:val="22"/>
        </w:rPr>
        <w:t xml:space="preserve">;  </w:t>
      </w:r>
    </w:p>
    <w:p w:rsidR="008C04FD" w:rsidRPr="000C0359" w:rsidRDefault="00293051" w:rsidP="00601F4F">
      <w:pPr>
        <w:pStyle w:val="Akapitzlist"/>
        <w:numPr>
          <w:ilvl w:val="0"/>
          <w:numId w:val="6"/>
        </w:numPr>
        <w:spacing w:after="120" w:line="276" w:lineRule="auto"/>
        <w:ind w:left="426" w:hanging="284"/>
        <w:jc w:val="both"/>
        <w:rPr>
          <w:rStyle w:val="BrakA"/>
          <w:rFonts w:eastAsia="Calibri"/>
          <w:color w:val="auto"/>
          <w:sz w:val="22"/>
          <w:szCs w:val="22"/>
        </w:rPr>
      </w:pPr>
      <w:r>
        <w:rPr>
          <w:rStyle w:val="BrakA"/>
          <w:rFonts w:eastAsia="Calibri"/>
          <w:color w:val="auto"/>
          <w:sz w:val="22"/>
          <w:szCs w:val="22"/>
        </w:rPr>
        <w:t>W odniesieniu do Państwa danych osobowych decyzje nie będą podejmowane w sposób zautomatyzowany, stosowanie do art. 22 RODO;</w:t>
      </w:r>
    </w:p>
    <w:p w:rsidR="008C04FD" w:rsidRPr="000C0359" w:rsidRDefault="00293051" w:rsidP="00601F4F">
      <w:pPr>
        <w:pStyle w:val="Akapitzlist"/>
        <w:numPr>
          <w:ilvl w:val="0"/>
          <w:numId w:val="6"/>
        </w:numPr>
        <w:spacing w:after="120" w:line="276" w:lineRule="auto"/>
        <w:ind w:left="426" w:hanging="284"/>
        <w:jc w:val="both"/>
        <w:rPr>
          <w:rStyle w:val="BrakA"/>
          <w:rFonts w:eastAsia="Calibri"/>
          <w:color w:val="auto"/>
          <w:sz w:val="22"/>
          <w:szCs w:val="22"/>
        </w:rPr>
      </w:pPr>
      <w:r>
        <w:rPr>
          <w:rStyle w:val="BrakA"/>
          <w:rFonts w:eastAsia="Calibri"/>
          <w:color w:val="auto"/>
          <w:sz w:val="22"/>
          <w:szCs w:val="22"/>
        </w:rPr>
        <w:t>Posiada Pani/Pan:</w:t>
      </w:r>
    </w:p>
    <w:p w:rsidR="008C04FD" w:rsidRDefault="00293051" w:rsidP="00601F4F">
      <w:pPr>
        <w:pStyle w:val="Akapitzlist"/>
        <w:numPr>
          <w:ilvl w:val="0"/>
          <w:numId w:val="54"/>
        </w:numPr>
        <w:tabs>
          <w:tab w:val="clear" w:pos="1777"/>
          <w:tab w:val="num" w:pos="993"/>
        </w:tabs>
        <w:spacing w:after="120" w:line="276" w:lineRule="auto"/>
        <w:ind w:left="993" w:hanging="426"/>
        <w:jc w:val="both"/>
      </w:pPr>
      <w:r>
        <w:rPr>
          <w:rStyle w:val="BrakA"/>
          <w:rFonts w:eastAsia="Calibri"/>
          <w:color w:val="auto"/>
          <w:sz w:val="22"/>
          <w:szCs w:val="22"/>
        </w:rPr>
        <w:t>na podstawie art. 15 RODO prawo dostępu do danych osobowych Państwa dotyczących;</w:t>
      </w:r>
    </w:p>
    <w:p w:rsidR="008C04FD" w:rsidRDefault="00293051" w:rsidP="00601F4F">
      <w:pPr>
        <w:pStyle w:val="Akapitzlist"/>
        <w:numPr>
          <w:ilvl w:val="0"/>
          <w:numId w:val="54"/>
        </w:numPr>
        <w:tabs>
          <w:tab w:val="clear" w:pos="1777"/>
          <w:tab w:val="num" w:pos="993"/>
        </w:tabs>
        <w:spacing w:after="120" w:line="276" w:lineRule="auto"/>
        <w:ind w:left="993" w:hanging="426"/>
        <w:jc w:val="both"/>
      </w:pPr>
      <w:r>
        <w:rPr>
          <w:rStyle w:val="BrakA"/>
          <w:rFonts w:eastAsia="Calibri"/>
          <w:color w:val="auto"/>
          <w:sz w:val="22"/>
          <w:szCs w:val="22"/>
        </w:rPr>
        <w:t>na podstawie art. 16 RODO prawo do sprostowania Pani/Pana danych osobowych **;</w:t>
      </w:r>
    </w:p>
    <w:p w:rsidR="008C04FD" w:rsidRDefault="00293051" w:rsidP="00601F4F">
      <w:pPr>
        <w:pStyle w:val="Akapitzlist"/>
        <w:numPr>
          <w:ilvl w:val="0"/>
          <w:numId w:val="54"/>
        </w:numPr>
        <w:tabs>
          <w:tab w:val="clear" w:pos="1777"/>
          <w:tab w:val="num" w:pos="993"/>
        </w:tabs>
        <w:spacing w:after="120" w:line="276" w:lineRule="auto"/>
        <w:ind w:left="993" w:hanging="426"/>
        <w:jc w:val="both"/>
      </w:pPr>
      <w:r>
        <w:rPr>
          <w:rStyle w:val="BrakA"/>
          <w:rFonts w:eastAsia="Calibri"/>
          <w:color w:val="auto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8C04FD" w:rsidRDefault="00293051" w:rsidP="00601F4F">
      <w:pPr>
        <w:pStyle w:val="Akapitzlist"/>
        <w:numPr>
          <w:ilvl w:val="0"/>
          <w:numId w:val="54"/>
        </w:numPr>
        <w:tabs>
          <w:tab w:val="clear" w:pos="1777"/>
          <w:tab w:val="num" w:pos="993"/>
        </w:tabs>
        <w:spacing w:after="120" w:line="276" w:lineRule="auto"/>
        <w:ind w:left="993" w:hanging="426"/>
        <w:jc w:val="both"/>
      </w:pPr>
      <w:r>
        <w:rPr>
          <w:rStyle w:val="BrakA"/>
          <w:rFonts w:eastAsia="Calibri"/>
          <w:color w:val="auto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:rsidR="008C04FD" w:rsidRPr="000C0359" w:rsidRDefault="00293051" w:rsidP="00601F4F">
      <w:pPr>
        <w:pStyle w:val="Akapitzlist"/>
        <w:numPr>
          <w:ilvl w:val="0"/>
          <w:numId w:val="6"/>
        </w:numPr>
        <w:spacing w:after="120" w:line="276" w:lineRule="auto"/>
        <w:ind w:left="426" w:hanging="284"/>
        <w:jc w:val="both"/>
        <w:rPr>
          <w:rStyle w:val="BrakA"/>
          <w:rFonts w:eastAsia="Calibri"/>
          <w:color w:val="auto"/>
          <w:sz w:val="22"/>
          <w:szCs w:val="22"/>
        </w:rPr>
      </w:pPr>
      <w:r>
        <w:rPr>
          <w:rStyle w:val="BrakA"/>
          <w:rFonts w:eastAsia="Calibri"/>
          <w:color w:val="auto"/>
          <w:sz w:val="22"/>
          <w:szCs w:val="22"/>
        </w:rPr>
        <w:t>Nie przysługuje Pani/Panu:</w:t>
      </w:r>
    </w:p>
    <w:p w:rsidR="008C04FD" w:rsidRDefault="00293051" w:rsidP="00601F4F">
      <w:pPr>
        <w:pStyle w:val="Akapitzlist"/>
        <w:numPr>
          <w:ilvl w:val="0"/>
          <w:numId w:val="55"/>
        </w:numPr>
        <w:tabs>
          <w:tab w:val="clear" w:pos="1440"/>
          <w:tab w:val="num" w:pos="993"/>
        </w:tabs>
        <w:spacing w:after="120" w:line="276" w:lineRule="auto"/>
        <w:ind w:left="993" w:hanging="426"/>
        <w:jc w:val="both"/>
      </w:pPr>
      <w:r>
        <w:rPr>
          <w:rStyle w:val="BrakA"/>
          <w:rFonts w:eastAsia="Calibri"/>
          <w:color w:val="auto"/>
          <w:sz w:val="22"/>
          <w:szCs w:val="22"/>
        </w:rPr>
        <w:t>w związku z art. 17 ust. 3 lit. b, d lub e RODO prawo do usunięcia danych osobowych;</w:t>
      </w:r>
    </w:p>
    <w:p w:rsidR="008C04FD" w:rsidRDefault="00293051" w:rsidP="00601F4F">
      <w:pPr>
        <w:pStyle w:val="Akapitzlist"/>
        <w:numPr>
          <w:ilvl w:val="0"/>
          <w:numId w:val="55"/>
        </w:numPr>
        <w:tabs>
          <w:tab w:val="clear" w:pos="1440"/>
          <w:tab w:val="num" w:pos="993"/>
        </w:tabs>
        <w:spacing w:after="120" w:line="276" w:lineRule="auto"/>
        <w:ind w:left="993" w:hanging="426"/>
        <w:jc w:val="both"/>
      </w:pPr>
      <w:r>
        <w:rPr>
          <w:rStyle w:val="BrakA"/>
          <w:rFonts w:eastAsia="Calibri"/>
          <w:color w:val="auto"/>
          <w:sz w:val="22"/>
          <w:szCs w:val="22"/>
        </w:rPr>
        <w:t>prawo do przenoszenia danych osobowych, o którym mowa w art. 20 RODO;</w:t>
      </w:r>
    </w:p>
    <w:p w:rsidR="00A22113" w:rsidRDefault="00293051">
      <w:pPr>
        <w:pStyle w:val="Akapitzlist"/>
        <w:numPr>
          <w:ilvl w:val="0"/>
          <w:numId w:val="55"/>
        </w:numPr>
        <w:tabs>
          <w:tab w:val="clear" w:pos="1440"/>
          <w:tab w:val="num" w:pos="993"/>
        </w:tabs>
        <w:spacing w:after="120" w:line="276" w:lineRule="auto"/>
        <w:ind w:left="993" w:hanging="426"/>
        <w:jc w:val="both"/>
        <w:rPr>
          <w:rFonts w:eastAsia="Calibri"/>
          <w:color w:val="auto"/>
          <w:sz w:val="22"/>
          <w:szCs w:val="22"/>
        </w:rPr>
      </w:pPr>
      <w:r>
        <w:rPr>
          <w:rStyle w:val="BrakA"/>
          <w:rFonts w:eastAsia="Calibri"/>
          <w:color w:val="auto"/>
          <w:sz w:val="22"/>
          <w:szCs w:val="22"/>
        </w:rPr>
        <w:lastRenderedPageBreak/>
        <w:t xml:space="preserve">na podstawie art. 21 RODO prawo sprzeciwu, wobec przetwarzania danych osobowych, gdyż podstawą prawną przetwarzania Pani/Pana danych osobowych jest art. 6 ust. 1 lit. c RODO. </w:t>
      </w:r>
    </w:p>
    <w:p w:rsidR="008C04FD" w:rsidRPr="004A7B9C" w:rsidRDefault="00293051" w:rsidP="004A7B9C">
      <w:pPr>
        <w:pStyle w:val="Tekstpodstawowy"/>
        <w:numPr>
          <w:ilvl w:val="0"/>
          <w:numId w:val="25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line="276" w:lineRule="auto"/>
        <w:jc w:val="center"/>
        <w:rPr>
          <w:rStyle w:val="BrakA"/>
          <w:b/>
          <w:bCs/>
        </w:rPr>
      </w:pPr>
      <w:r w:rsidRPr="004A7B9C">
        <w:rPr>
          <w:rStyle w:val="BrakA"/>
          <w:b/>
          <w:bCs/>
        </w:rPr>
        <w:t>ZAŁĄCZNIKI DO SWZ</w:t>
      </w:r>
    </w:p>
    <w:p w:rsidR="008C04FD" w:rsidRDefault="00917030" w:rsidP="000C0359">
      <w:pPr>
        <w:pStyle w:val="Akapitzlist"/>
        <w:spacing w:after="120" w:line="276" w:lineRule="auto"/>
        <w:jc w:val="both"/>
      </w:pPr>
      <w:r>
        <w:rPr>
          <w:rStyle w:val="BrakA"/>
          <w:rFonts w:eastAsia="Calibri"/>
          <w:b/>
          <w:bCs/>
          <w:color w:val="auto"/>
          <w:sz w:val="22"/>
          <w:szCs w:val="22"/>
        </w:rPr>
        <w:t>Załącznik nr 1 (a-h</w:t>
      </w:r>
      <w:r w:rsidR="00293051">
        <w:rPr>
          <w:rStyle w:val="BrakA"/>
          <w:rFonts w:eastAsia="Calibri"/>
          <w:b/>
          <w:bCs/>
          <w:color w:val="auto"/>
          <w:sz w:val="22"/>
          <w:szCs w:val="22"/>
        </w:rPr>
        <w:t xml:space="preserve">) </w:t>
      </w:r>
      <w:r w:rsidR="00293051">
        <w:rPr>
          <w:rStyle w:val="BrakA"/>
          <w:rFonts w:eastAsia="Calibri"/>
          <w:color w:val="auto"/>
          <w:sz w:val="22"/>
          <w:szCs w:val="22"/>
        </w:rPr>
        <w:t xml:space="preserve">–  </w:t>
      </w:r>
      <w:r w:rsidR="00293051">
        <w:rPr>
          <w:rStyle w:val="BrakA"/>
          <w:rFonts w:eastAsia="Calibri"/>
          <w:b/>
          <w:bCs/>
          <w:color w:val="auto"/>
          <w:sz w:val="22"/>
          <w:szCs w:val="22"/>
        </w:rPr>
        <w:t xml:space="preserve"> </w:t>
      </w:r>
      <w:r w:rsidR="00293051">
        <w:rPr>
          <w:rStyle w:val="BrakA"/>
          <w:rFonts w:eastAsia="Calibri"/>
          <w:color w:val="auto"/>
          <w:sz w:val="22"/>
          <w:szCs w:val="22"/>
        </w:rPr>
        <w:t xml:space="preserve">Formularze asortymentowo-cenowe </w:t>
      </w:r>
    </w:p>
    <w:p w:rsidR="008C04FD" w:rsidRDefault="00293051" w:rsidP="000C0359">
      <w:pPr>
        <w:pStyle w:val="Akapitzlist"/>
        <w:spacing w:after="120" w:line="276" w:lineRule="auto"/>
        <w:jc w:val="both"/>
      </w:pPr>
      <w:r>
        <w:rPr>
          <w:rStyle w:val="BrakA"/>
          <w:rFonts w:eastAsia="Calibri"/>
          <w:b/>
          <w:bCs/>
          <w:color w:val="auto"/>
          <w:sz w:val="22"/>
          <w:szCs w:val="22"/>
        </w:rPr>
        <w:t>Załącznik nr 2</w:t>
      </w:r>
      <w:r>
        <w:rPr>
          <w:rStyle w:val="BrakA"/>
          <w:rFonts w:eastAsia="Calibri"/>
          <w:color w:val="auto"/>
          <w:sz w:val="22"/>
          <w:szCs w:val="22"/>
        </w:rPr>
        <w:t xml:space="preserve"> – Oświadczenie o niepodleganiu wykluczeniu oraz o spełnianiu warunków udziału  w postępowaniu składane na podstawie art. 125 ust. 1 ustawy </w:t>
      </w:r>
      <w:proofErr w:type="spellStart"/>
      <w:r w:rsidR="009A2069">
        <w:rPr>
          <w:rStyle w:val="BrakA"/>
          <w:rFonts w:eastAsia="Calibri"/>
          <w:color w:val="auto"/>
          <w:sz w:val="22"/>
          <w:szCs w:val="22"/>
        </w:rPr>
        <w:t>Pzp</w:t>
      </w:r>
      <w:proofErr w:type="spellEnd"/>
    </w:p>
    <w:p w:rsidR="008C04FD" w:rsidRDefault="00293051" w:rsidP="000C0359">
      <w:pPr>
        <w:pStyle w:val="Akapitzlist"/>
        <w:spacing w:after="120" w:line="276" w:lineRule="auto"/>
        <w:jc w:val="both"/>
      </w:pPr>
      <w:r>
        <w:rPr>
          <w:rStyle w:val="BrakA"/>
          <w:rFonts w:eastAsia="Calibri"/>
          <w:b/>
          <w:bCs/>
          <w:color w:val="auto"/>
          <w:sz w:val="22"/>
          <w:szCs w:val="22"/>
        </w:rPr>
        <w:t>Załącznik nr 3</w:t>
      </w:r>
      <w:r>
        <w:rPr>
          <w:rStyle w:val="BrakA"/>
          <w:rFonts w:eastAsia="Calibri"/>
          <w:color w:val="auto"/>
          <w:sz w:val="22"/>
          <w:szCs w:val="22"/>
        </w:rPr>
        <w:t xml:space="preserve"> – Oświadczenie o aktualności informacji zawartych w Oświadczeniu                         o niepodleganiu wykluczeniu i spełnianiu warunków udziału w postępowaniu</w:t>
      </w:r>
    </w:p>
    <w:p w:rsidR="008C04FD" w:rsidRDefault="00293051" w:rsidP="000C0359">
      <w:pPr>
        <w:pStyle w:val="Akapitzlist"/>
        <w:spacing w:after="120" w:line="276" w:lineRule="auto"/>
        <w:jc w:val="both"/>
      </w:pPr>
      <w:r>
        <w:rPr>
          <w:rStyle w:val="BrakA"/>
          <w:rFonts w:eastAsia="Calibri"/>
          <w:b/>
          <w:bCs/>
          <w:color w:val="auto"/>
          <w:sz w:val="22"/>
          <w:szCs w:val="22"/>
        </w:rPr>
        <w:t>Załącznik nr 4</w:t>
      </w:r>
      <w:r>
        <w:rPr>
          <w:rStyle w:val="BrakA"/>
          <w:rFonts w:eastAsia="Calibri"/>
          <w:color w:val="auto"/>
          <w:sz w:val="22"/>
          <w:szCs w:val="22"/>
        </w:rPr>
        <w:t xml:space="preserve"> – Oświadczenie w zakresie art. 108 ust. 1 pkt 5 i 6 ustawy </w:t>
      </w:r>
      <w:proofErr w:type="spellStart"/>
      <w:r>
        <w:rPr>
          <w:rStyle w:val="BrakA"/>
          <w:rFonts w:eastAsia="Calibri"/>
          <w:color w:val="auto"/>
          <w:sz w:val="22"/>
          <w:szCs w:val="22"/>
        </w:rPr>
        <w:t>Pzp</w:t>
      </w:r>
      <w:proofErr w:type="spellEnd"/>
    </w:p>
    <w:p w:rsidR="008C04FD" w:rsidRDefault="00293051" w:rsidP="000C0359">
      <w:pPr>
        <w:pStyle w:val="Akapitzlist"/>
        <w:spacing w:after="120" w:line="276" w:lineRule="auto"/>
        <w:jc w:val="both"/>
      </w:pPr>
      <w:r>
        <w:rPr>
          <w:rStyle w:val="BrakA"/>
          <w:rFonts w:eastAsia="Calibri"/>
          <w:b/>
          <w:bCs/>
          <w:color w:val="auto"/>
          <w:sz w:val="22"/>
          <w:szCs w:val="22"/>
        </w:rPr>
        <w:t>Załącznik nr 5</w:t>
      </w:r>
      <w:r>
        <w:rPr>
          <w:rStyle w:val="BrakA"/>
          <w:rFonts w:eastAsia="Calibri"/>
          <w:color w:val="auto"/>
          <w:sz w:val="22"/>
          <w:szCs w:val="22"/>
        </w:rPr>
        <w:t xml:space="preserve"> – Oświadczenie z art. 117 ust. 4 ustawy Prawo zamówień publicznych</w:t>
      </w:r>
    </w:p>
    <w:p w:rsidR="008C04FD" w:rsidRDefault="00293051" w:rsidP="000C0359">
      <w:pPr>
        <w:pStyle w:val="Akapitzlist"/>
        <w:spacing w:after="120" w:line="276" w:lineRule="auto"/>
      </w:pPr>
      <w:r>
        <w:rPr>
          <w:rFonts w:eastAsia="Calibri"/>
          <w:b/>
          <w:bCs/>
          <w:color w:val="auto"/>
          <w:sz w:val="22"/>
          <w:szCs w:val="22"/>
        </w:rPr>
        <w:t>Załącznik nr 6</w:t>
      </w:r>
      <w:r>
        <w:rPr>
          <w:rFonts w:eastAsia="Calibri"/>
          <w:color w:val="auto"/>
          <w:sz w:val="22"/>
          <w:szCs w:val="22"/>
        </w:rPr>
        <w:t xml:space="preserve"> – Projekt umowy</w:t>
      </w:r>
    </w:p>
    <w:p w:rsidR="008C04FD" w:rsidRDefault="008C04FD" w:rsidP="000C0359">
      <w:pPr>
        <w:tabs>
          <w:tab w:val="left" w:pos="2360"/>
        </w:tabs>
        <w:spacing w:after="120" w:line="276" w:lineRule="auto"/>
        <w:ind w:left="502"/>
        <w:jc w:val="both"/>
      </w:pPr>
    </w:p>
    <w:sectPr w:rsidR="008C04FD" w:rsidSect="001A55CA">
      <w:headerReference w:type="default" r:id="rId20"/>
      <w:footerReference w:type="default" r:id="rId21"/>
      <w:pgSz w:w="11906" w:h="16838"/>
      <w:pgMar w:top="1274" w:right="1418" w:bottom="1134" w:left="1440" w:header="708" w:footer="708" w:gutter="0"/>
      <w:cols w:space="708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7ACC" w:rsidRDefault="001F7ACC">
      <w:r>
        <w:separator/>
      </w:r>
    </w:p>
  </w:endnote>
  <w:endnote w:type="continuationSeparator" w:id="0">
    <w:p w:rsidR="001F7ACC" w:rsidRDefault="001F7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1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charset w:val="EE"/>
    <w:family w:val="swiss"/>
    <w:pitch w:val="variable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 Neue">
    <w:altName w:val="Arial"/>
    <w:charset w:val="EE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113" w:rsidRDefault="00A22113">
    <w:pPr>
      <w:pStyle w:val="Stopka"/>
      <w:tabs>
        <w:tab w:val="clear" w:pos="9072"/>
        <w:tab w:val="right" w:pos="9022"/>
      </w:tabs>
      <w:jc w:val="center"/>
      <w:rPr>
        <w:rFonts w:ascii="Calibri" w:eastAsia="Calibri" w:hAnsi="Calibri" w:cs="Calibri"/>
        <w:sz w:val="18"/>
        <w:szCs w:val="18"/>
      </w:rPr>
    </w:pPr>
    <w:r>
      <w:rPr>
        <w:rFonts w:ascii="Calibri" w:eastAsia="Calibri" w:hAnsi="Calibri" w:cs="Calibri"/>
        <w:sz w:val="18"/>
        <w:szCs w:val="18"/>
      </w:rPr>
      <w:fldChar w:fldCharType="begin"/>
    </w:r>
    <w:r>
      <w:rPr>
        <w:rFonts w:ascii="Calibri" w:eastAsia="Calibri" w:hAnsi="Calibri" w:cs="Calibri"/>
        <w:sz w:val="18"/>
        <w:szCs w:val="18"/>
      </w:rPr>
      <w:instrText>PAGE</w:instrText>
    </w:r>
    <w:r>
      <w:rPr>
        <w:rFonts w:ascii="Calibri" w:eastAsia="Calibri" w:hAnsi="Calibri" w:cs="Calibri"/>
        <w:sz w:val="18"/>
        <w:szCs w:val="18"/>
      </w:rPr>
      <w:fldChar w:fldCharType="separate"/>
    </w:r>
    <w:r w:rsidR="00757D30">
      <w:rPr>
        <w:rFonts w:ascii="Calibri" w:eastAsia="Calibri" w:hAnsi="Calibri" w:cs="Calibri"/>
        <w:noProof/>
        <w:sz w:val="18"/>
        <w:szCs w:val="18"/>
      </w:rPr>
      <w:t>16</w:t>
    </w:r>
    <w:r>
      <w:rPr>
        <w:rFonts w:ascii="Calibri" w:eastAsia="Calibri" w:hAnsi="Calibri" w:cs="Calibri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7ACC" w:rsidRDefault="001F7ACC">
      <w:r>
        <w:separator/>
      </w:r>
    </w:p>
  </w:footnote>
  <w:footnote w:type="continuationSeparator" w:id="0">
    <w:p w:rsidR="001F7ACC" w:rsidRDefault="001F7A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113" w:rsidRDefault="00A22113">
    <w:pPr>
      <w:pStyle w:val="Nagwek"/>
      <w:jc w:val="right"/>
    </w:pPr>
    <w:r>
      <w:rPr>
        <w:rFonts w:ascii="Calibri" w:hAnsi="Calibri"/>
        <w:sz w:val="16"/>
        <w:szCs w:val="16"/>
      </w:rPr>
      <w:t>Nr zamówienia:  1/2025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632F3"/>
    <w:multiLevelType w:val="hybridMultilevel"/>
    <w:tmpl w:val="9F38C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B259D"/>
    <w:multiLevelType w:val="multilevel"/>
    <w:tmpl w:val="6E02ABFA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 w:hint="default"/>
      </w:rPr>
    </w:lvl>
  </w:abstractNum>
  <w:abstractNum w:abstractNumId="2">
    <w:nsid w:val="078C3573"/>
    <w:multiLevelType w:val="multilevel"/>
    <w:tmpl w:val="7C181CCA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7C11F80"/>
    <w:multiLevelType w:val="multilevel"/>
    <w:tmpl w:val="4470FCCE"/>
    <w:lvl w:ilvl="0">
      <w:start w:val="1"/>
      <w:numFmt w:val="upperRoman"/>
      <w:lvlText w:val="%1"/>
      <w:lvlJc w:val="left"/>
      <w:pPr>
        <w:tabs>
          <w:tab w:val="num" w:pos="0"/>
        </w:tabs>
        <w:ind w:left="709" w:hanging="709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1">
      <w:start w:val="1"/>
      <w:numFmt w:val="decimal"/>
      <w:suff w:val="nothing"/>
      <w:lvlText w:val="%1.%2"/>
      <w:lvlJc w:val="left"/>
      <w:pPr>
        <w:tabs>
          <w:tab w:val="num" w:pos="0"/>
        </w:tabs>
        <w:ind w:left="129" w:hanging="129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2531" w:hanging="451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3">
      <w:start w:val="1"/>
      <w:numFmt w:val="decimal"/>
      <w:lvlText w:val="%3.%4"/>
      <w:lvlJc w:val="left"/>
      <w:pPr>
        <w:tabs>
          <w:tab w:val="num" w:pos="0"/>
        </w:tabs>
        <w:ind w:left="3251" w:hanging="502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4">
      <w:start w:val="1"/>
      <w:numFmt w:val="decimal"/>
      <w:lvlText w:val="%4.%5"/>
      <w:lvlJc w:val="left"/>
      <w:pPr>
        <w:tabs>
          <w:tab w:val="num" w:pos="0"/>
        </w:tabs>
        <w:ind w:left="3971" w:hanging="785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5">
      <w:start w:val="1"/>
      <w:numFmt w:val="lowerLetter"/>
      <w:lvlText w:val="%5.%6"/>
      <w:lvlJc w:val="left"/>
      <w:pPr>
        <w:tabs>
          <w:tab w:val="num" w:pos="0"/>
        </w:tabs>
        <w:ind w:left="4871" w:hanging="594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6">
      <w:start w:val="1"/>
      <w:numFmt w:val="decimal"/>
      <w:lvlText w:val="%6.%7"/>
      <w:lvlJc w:val="left"/>
      <w:pPr>
        <w:tabs>
          <w:tab w:val="num" w:pos="0"/>
        </w:tabs>
        <w:ind w:left="5411" w:hanging="502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6131" w:hanging="502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8">
      <w:start w:val="1"/>
      <w:numFmt w:val="lowerRoman"/>
      <w:lvlText w:val="%8.%9"/>
      <w:lvlJc w:val="left"/>
      <w:pPr>
        <w:tabs>
          <w:tab w:val="num" w:pos="0"/>
        </w:tabs>
        <w:ind w:left="6851" w:hanging="451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</w:abstractNum>
  <w:abstractNum w:abstractNumId="4">
    <w:nsid w:val="0D7335E0"/>
    <w:multiLevelType w:val="hybridMultilevel"/>
    <w:tmpl w:val="16FE7766"/>
    <w:lvl w:ilvl="0" w:tplc="114E2A9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">
    <w:nsid w:val="0F642468"/>
    <w:multiLevelType w:val="multilevel"/>
    <w:tmpl w:val="27EE5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124A5D6D"/>
    <w:multiLevelType w:val="multilevel"/>
    <w:tmpl w:val="593813B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>
    <w:nsid w:val="13BA6855"/>
    <w:multiLevelType w:val="multilevel"/>
    <w:tmpl w:val="B14AD77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800" w:hanging="309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vertAlign w:val="baseline"/>
      </w:rPr>
    </w:lvl>
    <w:lvl w:ilvl="3">
      <w:start w:val="1"/>
      <w:numFmt w:val="decimal"/>
      <w:lvlText w:val="%3.%4"/>
      <w:lvlJc w:val="left"/>
      <w:pPr>
        <w:tabs>
          <w:tab w:val="num" w:pos="0"/>
        </w:tabs>
        <w:ind w:left="25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vertAlign w:val="baseline"/>
      </w:rPr>
    </w:lvl>
    <w:lvl w:ilvl="4">
      <w:start w:val="1"/>
      <w:numFmt w:val="decimal"/>
      <w:lvlText w:val="%4.%5"/>
      <w:lvlJc w:val="left"/>
      <w:pPr>
        <w:tabs>
          <w:tab w:val="num" w:pos="0"/>
        </w:tabs>
        <w:ind w:left="32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vertAlign w:val="baseline"/>
      </w:rPr>
    </w:lvl>
    <w:lvl w:ilvl="5">
      <w:start w:val="1"/>
      <w:numFmt w:val="lowerLetter"/>
      <w:lvlText w:val="%5.%6"/>
      <w:lvlJc w:val="left"/>
      <w:pPr>
        <w:tabs>
          <w:tab w:val="num" w:pos="0"/>
        </w:tabs>
        <w:ind w:left="41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vertAlign w:val="baseline"/>
      </w:rPr>
    </w:lvl>
    <w:lvl w:ilvl="6">
      <w:start w:val="1"/>
      <w:numFmt w:val="decimal"/>
      <w:lvlText w:val="%6.%7"/>
      <w:lvlJc w:val="left"/>
      <w:pPr>
        <w:tabs>
          <w:tab w:val="num" w:pos="0"/>
        </w:tabs>
        <w:ind w:left="468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vertAlign w:val="baseline"/>
      </w:r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40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vertAlign w:val="baseline"/>
      </w:rPr>
    </w:lvl>
    <w:lvl w:ilvl="8">
      <w:start w:val="1"/>
      <w:numFmt w:val="lowerRoman"/>
      <w:lvlText w:val="%8.%9"/>
      <w:lvlJc w:val="left"/>
      <w:pPr>
        <w:tabs>
          <w:tab w:val="num" w:pos="0"/>
        </w:tabs>
        <w:ind w:left="6120" w:hanging="309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vertAlign w:val="baseline"/>
      </w:rPr>
    </w:lvl>
  </w:abstractNum>
  <w:abstractNum w:abstractNumId="8">
    <w:nsid w:val="1D4932E7"/>
    <w:multiLevelType w:val="hybridMultilevel"/>
    <w:tmpl w:val="7A429E8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077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317C36"/>
    <w:multiLevelType w:val="multilevel"/>
    <w:tmpl w:val="E54EA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26356C26"/>
    <w:multiLevelType w:val="multilevel"/>
    <w:tmpl w:val="86200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27D71E4B"/>
    <w:multiLevelType w:val="multilevel"/>
    <w:tmpl w:val="F7424F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">
    <w:nsid w:val="27DC6A26"/>
    <w:multiLevelType w:val="multilevel"/>
    <w:tmpl w:val="CB9A4C9C"/>
    <w:lvl w:ilvl="0">
      <w:start w:val="1"/>
      <w:numFmt w:val="decimal"/>
      <w:lvlText w:val="%1)"/>
      <w:lvlJc w:val="left"/>
      <w:pPr>
        <w:tabs>
          <w:tab w:val="num" w:pos="0"/>
        </w:tabs>
        <w:ind w:left="1210" w:hanging="360"/>
      </w:pPr>
      <w:rPr>
        <w:b w:val="0"/>
        <w:b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vertAlign w:val="baseline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  <w:rPr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2160" w:hanging="295"/>
      </w:pPr>
      <w:rPr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vertAlign w:val="baseline"/>
      </w:r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  <w:rPr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vertAlign w:val="baseline"/>
      </w:r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  <w:rPr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vertAlign w:val="baseline"/>
      </w:rPr>
    </w:lvl>
    <w:lvl w:ilvl="5">
      <w:start w:val="1"/>
      <w:numFmt w:val="lowerRoman"/>
      <w:lvlText w:val="%5.%6"/>
      <w:lvlJc w:val="left"/>
      <w:pPr>
        <w:tabs>
          <w:tab w:val="num" w:pos="0"/>
        </w:tabs>
        <w:ind w:left="4320" w:hanging="295"/>
      </w:pPr>
      <w:rPr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vertAlign w:val="baseline"/>
      </w:r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  <w:rPr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vertAlign w:val="baseline"/>
      </w:r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  <w:rPr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vertAlign w:val="baseline"/>
      </w:rPr>
    </w:lvl>
    <w:lvl w:ilvl="8">
      <w:start w:val="1"/>
      <w:numFmt w:val="lowerRoman"/>
      <w:lvlText w:val="%8.%9"/>
      <w:lvlJc w:val="left"/>
      <w:pPr>
        <w:tabs>
          <w:tab w:val="num" w:pos="0"/>
        </w:tabs>
        <w:ind w:left="6480" w:hanging="295"/>
      </w:pPr>
      <w:rPr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vertAlign w:val="baseline"/>
      </w:rPr>
    </w:lvl>
  </w:abstractNum>
  <w:abstractNum w:abstractNumId="13">
    <w:nsid w:val="2CF9115C"/>
    <w:multiLevelType w:val="multilevel"/>
    <w:tmpl w:val="69322394"/>
    <w:lvl w:ilvl="0">
      <w:start w:val="6"/>
      <w:numFmt w:val="decimal"/>
      <w:lvlText w:val="%1."/>
      <w:lvlJc w:val="left"/>
      <w:pPr>
        <w:tabs>
          <w:tab w:val="num" w:pos="3960"/>
        </w:tabs>
        <w:ind w:left="357" w:hanging="357"/>
      </w:pPr>
    </w:lvl>
    <w:lvl w:ilvl="1">
      <w:start w:val="1"/>
      <w:numFmt w:val="decimal"/>
      <w:lvlText w:val="%1.%2"/>
      <w:lvlJc w:val="left"/>
      <w:pPr>
        <w:tabs>
          <w:tab w:val="num" w:pos="3960"/>
        </w:tabs>
        <w:ind w:left="1032" w:hanging="232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2">
      <w:start w:val="1"/>
      <w:numFmt w:val="decimal"/>
      <w:lvlText w:val="%2.%3"/>
      <w:lvlJc w:val="left"/>
      <w:pPr>
        <w:tabs>
          <w:tab w:val="num" w:pos="3960"/>
        </w:tabs>
        <w:ind w:left="1832" w:hanging="232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3">
      <w:start w:val="1"/>
      <w:numFmt w:val="decimal"/>
      <w:lvlText w:val="%3.%4"/>
      <w:lvlJc w:val="left"/>
      <w:pPr>
        <w:tabs>
          <w:tab w:val="num" w:pos="3960"/>
        </w:tabs>
        <w:ind w:left="2632" w:hanging="232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4">
      <w:start w:val="1"/>
      <w:numFmt w:val="decimal"/>
      <w:lvlText w:val="%4.%5"/>
      <w:lvlJc w:val="left"/>
      <w:pPr>
        <w:tabs>
          <w:tab w:val="num" w:pos="3960"/>
        </w:tabs>
        <w:ind w:left="3432" w:hanging="232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5">
      <w:start w:val="1"/>
      <w:numFmt w:val="decimal"/>
      <w:lvlText w:val="%5.%6"/>
      <w:lvlJc w:val="left"/>
      <w:pPr>
        <w:tabs>
          <w:tab w:val="num" w:pos="3960"/>
        </w:tabs>
        <w:ind w:left="4232" w:hanging="232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6">
      <w:start w:val="1"/>
      <w:numFmt w:val="decimal"/>
      <w:lvlText w:val="%6.%7"/>
      <w:lvlJc w:val="left"/>
      <w:pPr>
        <w:tabs>
          <w:tab w:val="num" w:pos="3960"/>
        </w:tabs>
        <w:ind w:left="5032" w:hanging="232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7">
      <w:start w:val="1"/>
      <w:numFmt w:val="decimal"/>
      <w:lvlText w:val="%7.%8"/>
      <w:lvlJc w:val="left"/>
      <w:pPr>
        <w:tabs>
          <w:tab w:val="num" w:pos="3960"/>
        </w:tabs>
        <w:ind w:left="5832" w:hanging="232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8">
      <w:start w:val="1"/>
      <w:numFmt w:val="decimal"/>
      <w:lvlText w:val="%8.%9"/>
      <w:lvlJc w:val="left"/>
      <w:pPr>
        <w:tabs>
          <w:tab w:val="num" w:pos="3960"/>
        </w:tabs>
        <w:ind w:left="6632" w:hanging="232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</w:abstractNum>
  <w:abstractNum w:abstractNumId="14">
    <w:nsid w:val="2F0923D6"/>
    <w:multiLevelType w:val="hybridMultilevel"/>
    <w:tmpl w:val="E0EEBF4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>
    <w:nsid w:val="32580A5F"/>
    <w:multiLevelType w:val="multilevel"/>
    <w:tmpl w:val="3B00CC02"/>
    <w:lvl w:ilvl="0">
      <w:start w:val="1"/>
      <w:numFmt w:val="decimal"/>
      <w:lvlText w:val="%1."/>
      <w:lvlJc w:val="left"/>
      <w:pPr>
        <w:tabs>
          <w:tab w:val="num" w:pos="0"/>
        </w:tabs>
        <w:ind w:left="426" w:hanging="426"/>
      </w:pPr>
      <w:rPr>
        <w:sz w:val="22"/>
        <w:szCs w:val="22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570" w:hanging="426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290" w:hanging="361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3">
      <w:start w:val="1"/>
      <w:numFmt w:val="decimal"/>
      <w:lvlText w:val="%3.%4"/>
      <w:lvlJc w:val="left"/>
      <w:pPr>
        <w:tabs>
          <w:tab w:val="num" w:pos="0"/>
        </w:tabs>
        <w:ind w:left="2010" w:hanging="426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2730" w:hanging="426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5">
      <w:start w:val="1"/>
      <w:numFmt w:val="lowerRoman"/>
      <w:lvlText w:val="%5.%6"/>
      <w:lvlJc w:val="left"/>
      <w:pPr>
        <w:tabs>
          <w:tab w:val="num" w:pos="0"/>
        </w:tabs>
        <w:ind w:left="3450" w:hanging="361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6">
      <w:start w:val="1"/>
      <w:numFmt w:val="decimal"/>
      <w:lvlText w:val="%6.%7"/>
      <w:lvlJc w:val="left"/>
      <w:pPr>
        <w:tabs>
          <w:tab w:val="num" w:pos="0"/>
        </w:tabs>
        <w:ind w:left="4170" w:hanging="426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4890" w:hanging="426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8">
      <w:start w:val="1"/>
      <w:numFmt w:val="lowerRoman"/>
      <w:lvlText w:val="%8.%9"/>
      <w:lvlJc w:val="left"/>
      <w:pPr>
        <w:tabs>
          <w:tab w:val="num" w:pos="0"/>
        </w:tabs>
        <w:ind w:left="5610" w:hanging="361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</w:abstractNum>
  <w:abstractNum w:abstractNumId="16">
    <w:nsid w:val="349C111A"/>
    <w:multiLevelType w:val="hybridMultilevel"/>
    <w:tmpl w:val="E7CE7DA2"/>
    <w:lvl w:ilvl="0" w:tplc="133685C2">
      <w:start w:val="1"/>
      <w:numFmt w:val="decimal"/>
      <w:lvlText w:val="%1)"/>
      <w:lvlJc w:val="left"/>
      <w:pPr>
        <w:ind w:left="1003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7">
    <w:nsid w:val="385F57F0"/>
    <w:multiLevelType w:val="multilevel"/>
    <w:tmpl w:val="BB94D2A8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1080" w:hanging="360"/>
      </w:pPr>
    </w:lvl>
    <w:lvl w:ilvl="2">
      <w:start w:val="1"/>
      <w:numFmt w:val="lowerRoman"/>
      <w:lvlText w:val="%2.%3"/>
      <w:lvlJc w:val="left"/>
      <w:pPr>
        <w:tabs>
          <w:tab w:val="num" w:pos="720"/>
        </w:tabs>
        <w:ind w:left="1800" w:hanging="29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3">
      <w:start w:val="1"/>
      <w:numFmt w:val="decimal"/>
      <w:lvlText w:val="%3.%4"/>
      <w:lvlJc w:val="left"/>
      <w:pPr>
        <w:tabs>
          <w:tab w:val="num" w:pos="720"/>
        </w:tabs>
        <w:ind w:left="252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4">
      <w:start w:val="1"/>
      <w:numFmt w:val="lowerLetter"/>
      <w:lvlText w:val="%4.%5"/>
      <w:lvlJc w:val="left"/>
      <w:pPr>
        <w:tabs>
          <w:tab w:val="num" w:pos="720"/>
        </w:tabs>
        <w:ind w:left="324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5">
      <w:start w:val="1"/>
      <w:numFmt w:val="lowerRoman"/>
      <w:lvlText w:val="%5.%6"/>
      <w:lvlJc w:val="left"/>
      <w:pPr>
        <w:tabs>
          <w:tab w:val="num" w:pos="720"/>
        </w:tabs>
        <w:ind w:left="3960" w:hanging="29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6">
      <w:start w:val="1"/>
      <w:numFmt w:val="decimal"/>
      <w:lvlText w:val="%6.%7"/>
      <w:lvlJc w:val="left"/>
      <w:pPr>
        <w:tabs>
          <w:tab w:val="num" w:pos="720"/>
        </w:tabs>
        <w:ind w:left="468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7">
      <w:start w:val="1"/>
      <w:numFmt w:val="lowerLetter"/>
      <w:lvlText w:val="%7.%8"/>
      <w:lvlJc w:val="left"/>
      <w:pPr>
        <w:tabs>
          <w:tab w:val="num" w:pos="720"/>
        </w:tabs>
        <w:ind w:left="540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8">
      <w:start w:val="1"/>
      <w:numFmt w:val="lowerRoman"/>
      <w:lvlText w:val="%8.%9"/>
      <w:lvlJc w:val="left"/>
      <w:pPr>
        <w:tabs>
          <w:tab w:val="num" w:pos="720"/>
        </w:tabs>
        <w:ind w:left="6120" w:hanging="29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</w:abstractNum>
  <w:abstractNum w:abstractNumId="18">
    <w:nsid w:val="38D21039"/>
    <w:multiLevelType w:val="multilevel"/>
    <w:tmpl w:val="FC76F7E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2160" w:hanging="29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5">
      <w:start w:val="1"/>
      <w:numFmt w:val="lowerRoman"/>
      <w:lvlText w:val="%5.%6"/>
      <w:lvlJc w:val="left"/>
      <w:pPr>
        <w:tabs>
          <w:tab w:val="num" w:pos="0"/>
        </w:tabs>
        <w:ind w:left="4320" w:hanging="29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8">
      <w:start w:val="1"/>
      <w:numFmt w:val="lowerRoman"/>
      <w:lvlText w:val="%8.%9"/>
      <w:lvlJc w:val="left"/>
      <w:pPr>
        <w:tabs>
          <w:tab w:val="num" w:pos="0"/>
        </w:tabs>
        <w:ind w:left="6480" w:hanging="29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</w:abstractNum>
  <w:abstractNum w:abstractNumId="19">
    <w:nsid w:val="3C887552"/>
    <w:multiLevelType w:val="hybridMultilevel"/>
    <w:tmpl w:val="0804BD46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B946465A">
      <w:start w:val="1"/>
      <w:numFmt w:val="decimal"/>
      <w:lvlText w:val="%2)"/>
      <w:lvlJc w:val="left"/>
      <w:pPr>
        <w:ind w:left="17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>
    <w:nsid w:val="3DA521AA"/>
    <w:multiLevelType w:val="hybridMultilevel"/>
    <w:tmpl w:val="F658530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D424FBD8">
      <w:start w:val="1"/>
      <w:numFmt w:val="decimal"/>
      <w:lvlText w:val="%2)"/>
      <w:lvlJc w:val="left"/>
      <w:pPr>
        <w:ind w:left="1077" w:hanging="360"/>
      </w:pPr>
      <w:rPr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421E4D9F"/>
    <w:multiLevelType w:val="hybridMultilevel"/>
    <w:tmpl w:val="338AB0D4"/>
    <w:lvl w:ilvl="0" w:tplc="FFFFFFFF">
      <w:start w:val="1"/>
      <w:numFmt w:val="decimal"/>
      <w:lvlText w:val="%1)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63DC49E0">
      <w:start w:val="1"/>
      <w:numFmt w:val="lowerLetter"/>
      <w:lvlText w:val="%3)"/>
      <w:lvlJc w:val="left"/>
      <w:pPr>
        <w:ind w:left="1003" w:hanging="360"/>
      </w:pPr>
      <w:rPr>
        <w:b w:val="0"/>
        <w:bCs w:val="0"/>
      </w:r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>
    <w:nsid w:val="434E580F"/>
    <w:multiLevelType w:val="hybridMultilevel"/>
    <w:tmpl w:val="25C2096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>
    <w:nsid w:val="439438A4"/>
    <w:multiLevelType w:val="hybridMultilevel"/>
    <w:tmpl w:val="B83EADB6"/>
    <w:lvl w:ilvl="0" w:tplc="FFFFFFFF">
      <w:start w:val="1"/>
      <w:numFmt w:val="decimal"/>
      <w:lvlText w:val="%1."/>
      <w:lvlJc w:val="left"/>
      <w:pPr>
        <w:ind w:left="1077" w:hanging="360"/>
      </w:pPr>
    </w:lvl>
    <w:lvl w:ilvl="1" w:tplc="0415000F">
      <w:start w:val="1"/>
      <w:numFmt w:val="decimal"/>
      <w:lvlText w:val="%2."/>
      <w:lvlJc w:val="left"/>
      <w:pPr>
        <w:ind w:left="1060" w:hanging="360"/>
      </w:pPr>
    </w:lvl>
    <w:lvl w:ilvl="2" w:tplc="D5DA87A8">
      <w:start w:val="1"/>
      <w:numFmt w:val="lowerLetter"/>
      <w:lvlText w:val="%3)"/>
      <w:lvlJc w:val="left"/>
      <w:pPr>
        <w:ind w:left="2697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>
    <w:nsid w:val="43DF7C5F"/>
    <w:multiLevelType w:val="hybridMultilevel"/>
    <w:tmpl w:val="D020072E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04150011">
      <w:start w:val="1"/>
      <w:numFmt w:val="decimal"/>
      <w:lvlText w:val="%5)"/>
      <w:lvlJc w:val="left"/>
      <w:pPr>
        <w:ind w:left="1077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>
    <w:nsid w:val="4B0F39A3"/>
    <w:multiLevelType w:val="multilevel"/>
    <w:tmpl w:val="DA7EB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53581B6A"/>
    <w:multiLevelType w:val="multilevel"/>
    <w:tmpl w:val="811EE3CA"/>
    <w:lvl w:ilvl="0">
      <w:start w:val="1"/>
      <w:numFmt w:val="decimal"/>
      <w:lvlText w:val="%1."/>
      <w:lvlJc w:val="left"/>
      <w:pPr>
        <w:tabs>
          <w:tab w:val="num" w:pos="1634"/>
        </w:tabs>
        <w:ind w:left="1637" w:hanging="360"/>
      </w:pPr>
      <w:rPr>
        <w:rFonts w:ascii="Tahoma" w:hAnsi="Tahoma" w:cs="Tahoma" w:hint="default"/>
        <w:b/>
        <w:strike w:val="0"/>
        <w:sz w:val="20"/>
        <w:szCs w:val="2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350"/>
        </w:tabs>
        <w:ind w:left="1350" w:hanging="357"/>
      </w:pPr>
      <w:rPr>
        <w:rFonts w:ascii="Tahoma" w:hAnsi="Tahoma" w:cs="Tahoma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08" w:hanging="357"/>
      </w:pPr>
      <w:rPr>
        <w:rFonts w:ascii="Tahoma" w:hAnsi="Tahoma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2.%4."/>
      <w:lvlJc w:val="left"/>
      <w:pPr>
        <w:ind w:left="2208" w:hanging="648"/>
      </w:pPr>
      <w:rPr>
        <w:rFonts w:ascii="Tahoma" w:hAnsi="Tahoma" w:cs="Tahoma" w:hint="default"/>
        <w:b w:val="0"/>
        <w:strike w:val="0"/>
      </w:rPr>
    </w:lvl>
    <w:lvl w:ilvl="4">
      <w:start w:val="1"/>
      <w:numFmt w:val="decimal"/>
      <w:lvlText w:val="%1.%2.%3.%4.%5."/>
      <w:lvlJc w:val="left"/>
      <w:pPr>
        <w:ind w:left="178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545E6B71"/>
    <w:multiLevelType w:val="hybridMultilevel"/>
    <w:tmpl w:val="4F96931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1">
      <w:start w:val="1"/>
      <w:numFmt w:val="decimal"/>
      <w:lvlText w:val="%3)"/>
      <w:lvlJc w:val="left"/>
      <w:pPr>
        <w:ind w:left="1003" w:hanging="36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>
    <w:nsid w:val="561F3796"/>
    <w:multiLevelType w:val="multilevel"/>
    <w:tmpl w:val="59407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565E0E51"/>
    <w:multiLevelType w:val="multilevel"/>
    <w:tmpl w:val="E4CC04C4"/>
    <w:lvl w:ilvl="0">
      <w:start w:val="1"/>
      <w:numFmt w:val="decimal"/>
      <w:lvlText w:val="%1."/>
      <w:lvlJc w:val="left"/>
      <w:pPr>
        <w:tabs>
          <w:tab w:val="num" w:pos="426"/>
        </w:tabs>
        <w:ind w:left="360" w:hanging="360"/>
      </w:pPr>
    </w:lvl>
    <w:lvl w:ilvl="1">
      <w:start w:val="1"/>
      <w:numFmt w:val="lowerLetter"/>
      <w:lvlText w:val="%1.%2"/>
      <w:lvlJc w:val="left"/>
      <w:pPr>
        <w:tabs>
          <w:tab w:val="num" w:pos="426"/>
        </w:tabs>
        <w:ind w:left="144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426"/>
        </w:tabs>
        <w:ind w:left="2160" w:hanging="29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3">
      <w:start w:val="1"/>
      <w:numFmt w:val="decimal"/>
      <w:lvlText w:val="%3.%4"/>
      <w:lvlJc w:val="left"/>
      <w:pPr>
        <w:tabs>
          <w:tab w:val="num" w:pos="426"/>
        </w:tabs>
        <w:ind w:left="288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4">
      <w:start w:val="1"/>
      <w:numFmt w:val="lowerLetter"/>
      <w:lvlText w:val="%4.%5"/>
      <w:lvlJc w:val="left"/>
      <w:pPr>
        <w:tabs>
          <w:tab w:val="num" w:pos="426"/>
        </w:tabs>
        <w:ind w:left="360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5">
      <w:start w:val="1"/>
      <w:numFmt w:val="lowerRoman"/>
      <w:lvlText w:val="%5.%6"/>
      <w:lvlJc w:val="left"/>
      <w:pPr>
        <w:tabs>
          <w:tab w:val="num" w:pos="426"/>
        </w:tabs>
        <w:ind w:left="4320" w:hanging="29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6">
      <w:start w:val="1"/>
      <w:numFmt w:val="decimal"/>
      <w:lvlText w:val="%6.%7"/>
      <w:lvlJc w:val="left"/>
      <w:pPr>
        <w:tabs>
          <w:tab w:val="num" w:pos="426"/>
        </w:tabs>
        <w:ind w:left="504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7">
      <w:start w:val="1"/>
      <w:numFmt w:val="lowerLetter"/>
      <w:lvlText w:val="%7.%8"/>
      <w:lvlJc w:val="left"/>
      <w:pPr>
        <w:tabs>
          <w:tab w:val="num" w:pos="426"/>
        </w:tabs>
        <w:ind w:left="576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8">
      <w:start w:val="1"/>
      <w:numFmt w:val="lowerRoman"/>
      <w:lvlText w:val="%8.%9"/>
      <w:lvlJc w:val="left"/>
      <w:pPr>
        <w:tabs>
          <w:tab w:val="num" w:pos="426"/>
        </w:tabs>
        <w:ind w:left="6480" w:hanging="29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</w:abstractNum>
  <w:abstractNum w:abstractNumId="30">
    <w:nsid w:val="587D772B"/>
    <w:multiLevelType w:val="hybridMultilevel"/>
    <w:tmpl w:val="0004FE0A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1">
    <w:nsid w:val="5C8A5A8A"/>
    <w:multiLevelType w:val="multilevel"/>
    <w:tmpl w:val="51524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5F5E5311"/>
    <w:multiLevelType w:val="multilevel"/>
    <w:tmpl w:val="E3C6BE0A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abstractNum w:abstractNumId="33">
    <w:nsid w:val="664E15AE"/>
    <w:multiLevelType w:val="multilevel"/>
    <w:tmpl w:val="DB501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667F5EDF"/>
    <w:multiLevelType w:val="multilevel"/>
    <w:tmpl w:val="D5269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78F236F4"/>
    <w:multiLevelType w:val="multilevel"/>
    <w:tmpl w:val="899221EA"/>
    <w:lvl w:ilvl="0">
      <w:start w:val="1"/>
      <w:numFmt w:val="decimal"/>
      <w:lvlText w:val="%1)"/>
      <w:lvlJc w:val="left"/>
      <w:pPr>
        <w:tabs>
          <w:tab w:val="num" w:pos="426"/>
        </w:tabs>
        <w:ind w:left="1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426"/>
        </w:tabs>
        <w:ind w:left="1780" w:hanging="360"/>
      </w:pPr>
      <w:rPr>
        <w:rFonts w:ascii="Arial Unicode MS" w:hAnsi="Arial Unicode MS" w:cs="Arial Unicode MS" w:hint="default"/>
      </w:rPr>
    </w:lvl>
    <w:lvl w:ilvl="2">
      <w:start w:val="1"/>
      <w:numFmt w:val="bullet"/>
      <w:lvlText w:val="▪"/>
      <w:lvlJc w:val="left"/>
      <w:pPr>
        <w:tabs>
          <w:tab w:val="num" w:pos="426"/>
        </w:tabs>
        <w:ind w:left="2500" w:hanging="360"/>
      </w:pPr>
      <w:rPr>
        <w:rFonts w:ascii="Arial Unicode MS" w:hAnsi="Arial Unicode MS" w:cs="Arial Unicode MS" w:hint="default"/>
      </w:rPr>
    </w:lvl>
    <w:lvl w:ilvl="3">
      <w:start w:val="1"/>
      <w:numFmt w:val="bullet"/>
      <w:lvlText w:val="·"/>
      <w:lvlJc w:val="left"/>
      <w:pPr>
        <w:tabs>
          <w:tab w:val="num" w:pos="426"/>
        </w:tabs>
        <w:ind w:left="32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6"/>
        </w:tabs>
        <w:ind w:left="3940" w:hanging="360"/>
      </w:pPr>
      <w:rPr>
        <w:rFonts w:ascii="Arial Unicode MS" w:hAnsi="Arial Unicode MS" w:cs="Arial Unicode MS" w:hint="default"/>
      </w:rPr>
    </w:lvl>
    <w:lvl w:ilvl="5">
      <w:start w:val="1"/>
      <w:numFmt w:val="bullet"/>
      <w:lvlText w:val="▪"/>
      <w:lvlJc w:val="left"/>
      <w:pPr>
        <w:tabs>
          <w:tab w:val="num" w:pos="426"/>
        </w:tabs>
        <w:ind w:left="4660" w:hanging="360"/>
      </w:pPr>
      <w:rPr>
        <w:rFonts w:ascii="Arial Unicode MS" w:hAnsi="Arial Unicode MS" w:cs="Arial Unicode MS" w:hint="default"/>
      </w:rPr>
    </w:lvl>
    <w:lvl w:ilvl="6">
      <w:start w:val="1"/>
      <w:numFmt w:val="bullet"/>
      <w:lvlText w:val="·"/>
      <w:lvlJc w:val="left"/>
      <w:pPr>
        <w:tabs>
          <w:tab w:val="num" w:pos="426"/>
        </w:tabs>
        <w:ind w:left="53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26"/>
        </w:tabs>
        <w:ind w:left="6100" w:hanging="360"/>
      </w:pPr>
      <w:rPr>
        <w:rFonts w:ascii="Arial Unicode MS" w:hAnsi="Arial Unicode MS" w:cs="Arial Unicode MS" w:hint="default"/>
      </w:rPr>
    </w:lvl>
    <w:lvl w:ilvl="8">
      <w:start w:val="1"/>
      <w:numFmt w:val="bullet"/>
      <w:lvlText w:val="▪"/>
      <w:lvlJc w:val="left"/>
      <w:pPr>
        <w:tabs>
          <w:tab w:val="num" w:pos="426"/>
        </w:tabs>
        <w:ind w:left="6820" w:hanging="360"/>
      </w:pPr>
      <w:rPr>
        <w:rFonts w:ascii="Arial Unicode MS" w:hAnsi="Arial Unicode MS" w:cs="Arial Unicode MS" w:hint="default"/>
      </w:rPr>
    </w:lvl>
  </w:abstractNum>
  <w:abstractNum w:abstractNumId="36">
    <w:nsid w:val="79FC1AD0"/>
    <w:multiLevelType w:val="multilevel"/>
    <w:tmpl w:val="40708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7C27266B"/>
    <w:multiLevelType w:val="hybridMultilevel"/>
    <w:tmpl w:val="35E05780"/>
    <w:lvl w:ilvl="0" w:tplc="04150017">
      <w:start w:val="1"/>
      <w:numFmt w:val="lowerLetter"/>
      <w:lvlText w:val="%1)"/>
      <w:lvlJc w:val="left"/>
      <w:pPr>
        <w:ind w:left="2534" w:hanging="360"/>
      </w:pPr>
    </w:lvl>
    <w:lvl w:ilvl="1" w:tplc="04150019" w:tentative="1">
      <w:start w:val="1"/>
      <w:numFmt w:val="lowerLetter"/>
      <w:lvlText w:val="%2."/>
      <w:lvlJc w:val="left"/>
      <w:pPr>
        <w:ind w:left="3254" w:hanging="360"/>
      </w:pPr>
    </w:lvl>
    <w:lvl w:ilvl="2" w:tplc="0415001B" w:tentative="1">
      <w:start w:val="1"/>
      <w:numFmt w:val="lowerRoman"/>
      <w:lvlText w:val="%3."/>
      <w:lvlJc w:val="right"/>
      <w:pPr>
        <w:ind w:left="3974" w:hanging="180"/>
      </w:pPr>
    </w:lvl>
    <w:lvl w:ilvl="3" w:tplc="0415000F" w:tentative="1">
      <w:start w:val="1"/>
      <w:numFmt w:val="decimal"/>
      <w:lvlText w:val="%4."/>
      <w:lvlJc w:val="left"/>
      <w:pPr>
        <w:ind w:left="4694" w:hanging="360"/>
      </w:pPr>
    </w:lvl>
    <w:lvl w:ilvl="4" w:tplc="04150019" w:tentative="1">
      <w:start w:val="1"/>
      <w:numFmt w:val="lowerLetter"/>
      <w:lvlText w:val="%5."/>
      <w:lvlJc w:val="left"/>
      <w:pPr>
        <w:ind w:left="5414" w:hanging="360"/>
      </w:pPr>
    </w:lvl>
    <w:lvl w:ilvl="5" w:tplc="0415001B" w:tentative="1">
      <w:start w:val="1"/>
      <w:numFmt w:val="lowerRoman"/>
      <w:lvlText w:val="%6."/>
      <w:lvlJc w:val="right"/>
      <w:pPr>
        <w:ind w:left="6134" w:hanging="180"/>
      </w:pPr>
    </w:lvl>
    <w:lvl w:ilvl="6" w:tplc="0415000F" w:tentative="1">
      <w:start w:val="1"/>
      <w:numFmt w:val="decimal"/>
      <w:lvlText w:val="%7."/>
      <w:lvlJc w:val="left"/>
      <w:pPr>
        <w:ind w:left="6854" w:hanging="360"/>
      </w:pPr>
    </w:lvl>
    <w:lvl w:ilvl="7" w:tplc="04150019" w:tentative="1">
      <w:start w:val="1"/>
      <w:numFmt w:val="lowerLetter"/>
      <w:lvlText w:val="%8."/>
      <w:lvlJc w:val="left"/>
      <w:pPr>
        <w:ind w:left="7574" w:hanging="360"/>
      </w:pPr>
    </w:lvl>
    <w:lvl w:ilvl="8" w:tplc="0415001B" w:tentative="1">
      <w:start w:val="1"/>
      <w:numFmt w:val="lowerRoman"/>
      <w:lvlText w:val="%9."/>
      <w:lvlJc w:val="right"/>
      <w:pPr>
        <w:ind w:left="8294" w:hanging="180"/>
      </w:pPr>
    </w:lvl>
  </w:abstractNum>
  <w:abstractNum w:abstractNumId="38">
    <w:nsid w:val="7C6E4D94"/>
    <w:multiLevelType w:val="multilevel"/>
    <w:tmpl w:val="331874E0"/>
    <w:lvl w:ilvl="0">
      <w:start w:val="1"/>
      <w:numFmt w:val="decimal"/>
      <w:lvlText w:val="%1)"/>
      <w:lvlJc w:val="left"/>
      <w:pPr>
        <w:tabs>
          <w:tab w:val="num" w:pos="1777"/>
        </w:tabs>
        <w:ind w:left="1777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2137"/>
        </w:tabs>
        <w:ind w:left="2137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497"/>
        </w:tabs>
        <w:ind w:left="2497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57"/>
        </w:tabs>
        <w:ind w:left="2857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3217"/>
        </w:tabs>
        <w:ind w:left="3217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577"/>
        </w:tabs>
        <w:ind w:left="3577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937"/>
        </w:tabs>
        <w:ind w:left="3937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4297"/>
        </w:tabs>
        <w:ind w:left="4297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657"/>
        </w:tabs>
        <w:ind w:left="4657" w:hanging="360"/>
      </w:pPr>
      <w:rPr>
        <w:rFonts w:ascii="OpenSymbol" w:hAnsi="OpenSymbol" w:cs="OpenSymbol" w:hint="default"/>
      </w:rPr>
    </w:lvl>
  </w:abstractNum>
  <w:num w:numId="1">
    <w:abstractNumId w:val="2"/>
  </w:num>
  <w:num w:numId="2">
    <w:abstractNumId w:val="3"/>
  </w:num>
  <w:num w:numId="3">
    <w:abstractNumId w:val="12"/>
  </w:num>
  <w:num w:numId="4">
    <w:abstractNumId w:val="17"/>
  </w:num>
  <w:num w:numId="5">
    <w:abstractNumId w:val="29"/>
  </w:num>
  <w:num w:numId="6">
    <w:abstractNumId w:val="18"/>
  </w:num>
  <w:num w:numId="7">
    <w:abstractNumId w:val="15"/>
  </w:num>
  <w:num w:numId="8">
    <w:abstractNumId w:val="7"/>
  </w:num>
  <w:num w:numId="9">
    <w:abstractNumId w:val="32"/>
  </w:num>
  <w:num w:numId="10">
    <w:abstractNumId w:val="10"/>
  </w:num>
  <w:num w:numId="11">
    <w:abstractNumId w:val="25"/>
  </w:num>
  <w:num w:numId="12">
    <w:abstractNumId w:val="34"/>
  </w:num>
  <w:num w:numId="13">
    <w:abstractNumId w:val="6"/>
  </w:num>
  <w:num w:numId="14">
    <w:abstractNumId w:val="31"/>
  </w:num>
  <w:num w:numId="15">
    <w:abstractNumId w:val="5"/>
  </w:num>
  <w:num w:numId="16">
    <w:abstractNumId w:val="36"/>
  </w:num>
  <w:num w:numId="17">
    <w:abstractNumId w:val="11"/>
  </w:num>
  <w:num w:numId="18">
    <w:abstractNumId w:val="28"/>
  </w:num>
  <w:num w:numId="19">
    <w:abstractNumId w:val="33"/>
  </w:num>
  <w:num w:numId="20">
    <w:abstractNumId w:val="3"/>
    <w:lvlOverride w:ilvl="0">
      <w:lvl w:ilvl="0">
        <w:start w:val="3"/>
        <w:numFmt w:val="upperRoman"/>
        <w:lvlText w:val="%1"/>
        <w:lvlJc w:val="left"/>
        <w:pPr>
          <w:tabs>
            <w:tab w:val="num" w:pos="0"/>
          </w:tabs>
          <w:ind w:left="709" w:hanging="56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1">
      <w:lvl w:ilvl="1">
        <w:start w:val="1"/>
        <w:numFmt w:val="decimal"/>
        <w:suff w:val="nothing"/>
        <w:lvlText w:val="%1.%2"/>
        <w:lvlJc w:val="left"/>
        <w:pPr>
          <w:tabs>
            <w:tab w:val="num" w:pos="0"/>
          </w:tabs>
          <w:ind w:left="142" w:hanging="142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2">
      <w:lvl w:ilvl="2">
        <w:start w:val="1"/>
        <w:numFmt w:val="lowerRoman"/>
        <w:lvlText w:val="%2.%3"/>
        <w:lvlJc w:val="left"/>
        <w:pPr>
          <w:tabs>
            <w:tab w:val="num" w:pos="2531"/>
          </w:tabs>
          <w:ind w:left="2558" w:hanging="478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3">
      <w:lvl w:ilvl="3">
        <w:start w:val="1"/>
        <w:numFmt w:val="decimal"/>
        <w:lvlText w:val="%3.%4"/>
        <w:lvlJc w:val="left"/>
        <w:pPr>
          <w:tabs>
            <w:tab w:val="num" w:pos="3251"/>
          </w:tabs>
          <w:ind w:left="3278" w:hanging="529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4">
      <w:lvl w:ilvl="4">
        <w:start w:val="1"/>
        <w:numFmt w:val="decimal"/>
        <w:lvlText w:val="%4.%5"/>
        <w:lvlJc w:val="left"/>
        <w:pPr>
          <w:tabs>
            <w:tab w:val="num" w:pos="3971"/>
          </w:tabs>
          <w:ind w:left="3998" w:hanging="812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5">
      <w:lvl w:ilvl="5">
        <w:start w:val="1"/>
        <w:numFmt w:val="lowerLetter"/>
        <w:lvlText w:val="%5.%6"/>
        <w:lvlJc w:val="left"/>
        <w:pPr>
          <w:tabs>
            <w:tab w:val="num" w:pos="4871"/>
          </w:tabs>
          <w:ind w:left="4898" w:hanging="621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6">
      <w:lvl w:ilvl="6">
        <w:start w:val="1"/>
        <w:numFmt w:val="decimal"/>
        <w:lvlText w:val="%6.%7"/>
        <w:lvlJc w:val="left"/>
        <w:pPr>
          <w:tabs>
            <w:tab w:val="num" w:pos="5411"/>
          </w:tabs>
          <w:ind w:left="5438" w:hanging="529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7">
      <w:lvl w:ilvl="7">
        <w:start w:val="1"/>
        <w:numFmt w:val="lowerLetter"/>
        <w:lvlText w:val="%7.%8"/>
        <w:lvlJc w:val="left"/>
        <w:pPr>
          <w:tabs>
            <w:tab w:val="num" w:pos="6131"/>
          </w:tabs>
          <w:ind w:left="6158" w:hanging="529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8">
      <w:lvl w:ilvl="8">
        <w:start w:val="1"/>
        <w:numFmt w:val="lowerRoman"/>
        <w:lvlText w:val="%8.%9"/>
        <w:lvlJc w:val="left"/>
        <w:pPr>
          <w:tabs>
            <w:tab w:val="num" w:pos="6851"/>
          </w:tabs>
          <w:ind w:left="6878" w:hanging="478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</w:num>
  <w:num w:numId="21">
    <w:abstractNumId w:val="3"/>
    <w:lvlOverride w:ilvl="0">
      <w:lvl w:ilvl="0">
        <w:start w:val="4"/>
        <w:numFmt w:val="upperRoman"/>
        <w:lvlText w:val="%1"/>
        <w:lvlJc w:val="left"/>
        <w:pPr>
          <w:tabs>
            <w:tab w:val="num" w:pos="0"/>
          </w:tabs>
          <w:ind w:left="709" w:hanging="56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decimal"/>
        <w:lvlText w:val="%4.%5"/>
        <w:lvlJc w:val="left"/>
        <w:pPr>
          <w:tabs>
            <w:tab w:val="num" w:pos="0"/>
          </w:tabs>
          <w:ind w:left="71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5">
      <w:lvl w:ilvl="5">
        <w:start w:val="1"/>
        <w:numFmt w:val="lowerLetter"/>
        <w:suff w:val="nothing"/>
        <w:lvlText w:val="%5.%6"/>
        <w:lvlJc w:val="left"/>
        <w:pPr>
          <w:tabs>
            <w:tab w:val="num" w:pos="0"/>
          </w:tabs>
          <w:ind w:left="1563" w:hanging="129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6">
      <w:lvl w:ilvl="6">
        <w:start w:val="1"/>
        <w:numFmt w:val="decimal"/>
        <w:lvlText w:val="%6.%7"/>
        <w:lvlJc w:val="left"/>
        <w:pPr>
          <w:tabs>
            <w:tab w:val="num" w:pos="0"/>
          </w:tabs>
          <w:ind w:left="2154" w:hanging="800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7">
      <w:lvl w:ilvl="7">
        <w:start w:val="1"/>
        <w:numFmt w:val="lowerLetter"/>
        <w:lvlText w:val="%7.%8"/>
        <w:lvlJc w:val="left"/>
        <w:pPr>
          <w:tabs>
            <w:tab w:val="num" w:pos="0"/>
          </w:tabs>
          <w:ind w:left="2874" w:hanging="800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8">
      <w:lvl w:ilvl="8">
        <w:start w:val="1"/>
        <w:numFmt w:val="lowerRoman"/>
        <w:lvlText w:val="%8.%9"/>
        <w:lvlJc w:val="left"/>
        <w:pPr>
          <w:tabs>
            <w:tab w:val="num" w:pos="0"/>
          </w:tabs>
          <w:ind w:left="3594" w:hanging="749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</w:num>
  <w:num w:numId="22">
    <w:abstractNumId w:val="3"/>
    <w:lvlOverride w:ilvl="0">
      <w:lvl w:ilvl="0">
        <w:start w:val="1"/>
        <w:numFmt w:val="upperRoman"/>
        <w:lvlText w:val="%1"/>
        <w:lvlJc w:val="left"/>
        <w:pPr>
          <w:tabs>
            <w:tab w:val="num" w:pos="9022"/>
          </w:tabs>
          <w:ind w:left="567" w:hanging="56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1">
      <w:lvl w:ilvl="1">
        <w:start w:val="1"/>
        <w:numFmt w:val="decimal"/>
        <w:suff w:val="nothing"/>
        <w:lvlText w:val="%1.%2"/>
        <w:lvlJc w:val="left"/>
        <w:pPr>
          <w:tabs>
            <w:tab w:val="num" w:pos="0"/>
          </w:tabs>
          <w:ind w:left="340" w:hanging="340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2">
      <w:lvl w:ilvl="2">
        <w:start w:val="1"/>
        <w:numFmt w:val="lowerRoman"/>
        <w:lvlText w:val="%2.%3"/>
        <w:lvlJc w:val="left"/>
        <w:pPr>
          <w:tabs>
            <w:tab w:val="num" w:pos="9022"/>
          </w:tabs>
          <w:ind w:left="3098" w:hanging="295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3">
      <w:lvl w:ilvl="3">
        <w:start w:val="1"/>
        <w:numFmt w:val="decimal"/>
        <w:lvlText w:val="%3.%4"/>
        <w:lvlJc w:val="left"/>
        <w:pPr>
          <w:tabs>
            <w:tab w:val="num" w:pos="9022"/>
          </w:tabs>
          <w:ind w:left="3818" w:hanging="360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4">
      <w:lvl w:ilvl="4">
        <w:start w:val="1"/>
        <w:numFmt w:val="decimal"/>
        <w:lvlText w:val="%4.%5"/>
        <w:lvlJc w:val="left"/>
        <w:pPr>
          <w:tabs>
            <w:tab w:val="num" w:pos="9022"/>
          </w:tabs>
          <w:ind w:left="4538" w:hanging="360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5">
      <w:lvl w:ilvl="5">
        <w:start w:val="1"/>
        <w:numFmt w:val="lowerLetter"/>
        <w:lvlText w:val="%5.%6"/>
        <w:lvlJc w:val="left"/>
        <w:pPr>
          <w:tabs>
            <w:tab w:val="num" w:pos="9022"/>
          </w:tabs>
          <w:ind w:left="5438" w:hanging="360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6">
      <w:lvl w:ilvl="6">
        <w:start w:val="1"/>
        <w:numFmt w:val="decimal"/>
        <w:lvlText w:val="%6.%7"/>
        <w:lvlJc w:val="left"/>
        <w:pPr>
          <w:tabs>
            <w:tab w:val="num" w:pos="9022"/>
          </w:tabs>
          <w:ind w:left="5978" w:hanging="360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7">
      <w:lvl w:ilvl="7">
        <w:start w:val="1"/>
        <w:numFmt w:val="lowerLetter"/>
        <w:lvlText w:val="%7.%8"/>
        <w:lvlJc w:val="left"/>
        <w:pPr>
          <w:tabs>
            <w:tab w:val="num" w:pos="9022"/>
          </w:tabs>
          <w:ind w:left="6698" w:hanging="360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8">
      <w:lvl w:ilvl="8">
        <w:start w:val="1"/>
        <w:numFmt w:val="lowerRoman"/>
        <w:lvlText w:val="%8.%9"/>
        <w:lvlJc w:val="left"/>
        <w:pPr>
          <w:tabs>
            <w:tab w:val="num" w:pos="9022"/>
          </w:tabs>
          <w:ind w:left="7418" w:hanging="295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</w:num>
  <w:num w:numId="23">
    <w:abstractNumId w:val="3"/>
    <w:lvlOverride w:ilvl="0">
      <w:lvl w:ilvl="0">
        <w:start w:val="8"/>
        <w:numFmt w:val="upperRoman"/>
        <w:lvlText w:val="%1"/>
        <w:lvlJc w:val="left"/>
        <w:pPr>
          <w:tabs>
            <w:tab w:val="num" w:pos="0"/>
          </w:tabs>
          <w:ind w:left="709" w:hanging="56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1">
      <w:lvl w:ilvl="1">
        <w:start w:val="1"/>
        <w:numFmt w:val="decimal"/>
        <w:suff w:val="nothing"/>
        <w:lvlText w:val="%1.%2"/>
        <w:lvlJc w:val="left"/>
        <w:pPr>
          <w:tabs>
            <w:tab w:val="num" w:pos="0"/>
          </w:tabs>
          <w:ind w:left="340" w:hanging="340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2">
      <w:lvl w:ilvl="2">
        <w:start w:val="1"/>
        <w:numFmt w:val="lowerRoman"/>
        <w:lvlText w:val="%2.%3"/>
        <w:lvlJc w:val="left"/>
        <w:pPr>
          <w:tabs>
            <w:tab w:val="num" w:pos="0"/>
          </w:tabs>
          <w:ind w:left="3240" w:hanging="295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3">
      <w:lvl w:ilvl="3">
        <w:start w:val="1"/>
        <w:numFmt w:val="decimal"/>
        <w:lvlText w:val="%3.%4"/>
        <w:lvlJc w:val="left"/>
        <w:pPr>
          <w:tabs>
            <w:tab w:val="num" w:pos="3960"/>
          </w:tabs>
          <w:ind w:left="357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4">
      <w:lvl w:ilvl="4">
        <w:start w:val="1"/>
        <w:numFmt w:val="decimal"/>
        <w:lvlText w:val="%4.%5"/>
        <w:lvlJc w:val="left"/>
        <w:pPr>
          <w:tabs>
            <w:tab w:val="num" w:pos="0"/>
          </w:tabs>
          <w:ind w:left="71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5">
      <w:lvl w:ilvl="5">
        <w:start w:val="1"/>
        <w:numFmt w:val="lowerLetter"/>
        <w:lvlText w:val="%5.%6"/>
        <w:lvlJc w:val="left"/>
        <w:pPr>
          <w:tabs>
            <w:tab w:val="num" w:pos="0"/>
          </w:tabs>
          <w:ind w:left="161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6">
      <w:lvl w:ilvl="6">
        <w:start w:val="1"/>
        <w:numFmt w:val="decimal"/>
        <w:lvlText w:val="%6.%7"/>
        <w:lvlJc w:val="left"/>
        <w:pPr>
          <w:tabs>
            <w:tab w:val="num" w:pos="0"/>
          </w:tabs>
          <w:ind w:left="215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7">
      <w:lvl w:ilvl="7">
        <w:start w:val="1"/>
        <w:numFmt w:val="lowerLetter"/>
        <w:lvlText w:val="%7.%8"/>
        <w:lvlJc w:val="left"/>
        <w:pPr>
          <w:tabs>
            <w:tab w:val="num" w:pos="0"/>
          </w:tabs>
          <w:ind w:left="287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8">
      <w:lvl w:ilvl="8">
        <w:start w:val="1"/>
        <w:numFmt w:val="lowerRoman"/>
        <w:lvlText w:val="%8.%9"/>
        <w:lvlJc w:val="left"/>
        <w:pPr>
          <w:tabs>
            <w:tab w:val="num" w:pos="0"/>
          </w:tabs>
          <w:ind w:left="3594" w:hanging="292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</w:num>
  <w:num w:numId="24">
    <w:abstractNumId w:val="13"/>
  </w:num>
  <w:num w:numId="25">
    <w:abstractNumId w:val="3"/>
    <w:lvlOverride w:ilvl="0">
      <w:lvl w:ilvl="0">
        <w:start w:val="9"/>
        <w:numFmt w:val="upperRoman"/>
        <w:lvlText w:val="%1"/>
        <w:lvlJc w:val="left"/>
        <w:pPr>
          <w:tabs>
            <w:tab w:val="num" w:pos="0"/>
          </w:tabs>
          <w:ind w:left="709" w:hanging="56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1">
      <w:lvl w:ilvl="1">
        <w:start w:val="1"/>
        <w:numFmt w:val="decimal"/>
        <w:suff w:val="nothing"/>
        <w:lvlText w:val="%1.%2"/>
        <w:lvlJc w:val="left"/>
        <w:pPr>
          <w:tabs>
            <w:tab w:val="num" w:pos="0"/>
          </w:tabs>
          <w:ind w:left="340" w:hanging="340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2">
      <w:lvl w:ilvl="2">
        <w:start w:val="1"/>
        <w:numFmt w:val="lowerRoman"/>
        <w:lvlText w:val="%2.%3"/>
        <w:lvlJc w:val="left"/>
        <w:pPr>
          <w:tabs>
            <w:tab w:val="num" w:pos="0"/>
          </w:tabs>
          <w:ind w:left="3240" w:hanging="295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3">
      <w:lvl w:ilvl="3">
        <w:start w:val="1"/>
        <w:numFmt w:val="decimal"/>
        <w:lvlText w:val="%3.%4"/>
        <w:lvlJc w:val="left"/>
        <w:pPr>
          <w:tabs>
            <w:tab w:val="num" w:pos="0"/>
          </w:tabs>
          <w:ind w:left="357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4">
      <w:lvl w:ilvl="4">
        <w:start w:val="1"/>
        <w:numFmt w:val="decimal"/>
        <w:lvlText w:val="%4.%5"/>
        <w:lvlJc w:val="left"/>
        <w:pPr>
          <w:tabs>
            <w:tab w:val="num" w:pos="0"/>
          </w:tabs>
          <w:ind w:left="71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5">
      <w:lvl w:ilvl="5">
        <w:start w:val="1"/>
        <w:numFmt w:val="lowerLetter"/>
        <w:lvlText w:val="%5.%6"/>
        <w:lvlJc w:val="left"/>
        <w:pPr>
          <w:tabs>
            <w:tab w:val="num" w:pos="0"/>
          </w:tabs>
          <w:ind w:left="161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6">
      <w:lvl w:ilvl="6">
        <w:start w:val="1"/>
        <w:numFmt w:val="decimal"/>
        <w:lvlText w:val="%6.%7"/>
        <w:lvlJc w:val="left"/>
        <w:pPr>
          <w:tabs>
            <w:tab w:val="num" w:pos="0"/>
          </w:tabs>
          <w:ind w:left="215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7">
      <w:lvl w:ilvl="7">
        <w:start w:val="1"/>
        <w:numFmt w:val="lowerLetter"/>
        <w:lvlText w:val="%7.%8"/>
        <w:lvlJc w:val="left"/>
        <w:pPr>
          <w:tabs>
            <w:tab w:val="num" w:pos="0"/>
          </w:tabs>
          <w:ind w:left="287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8">
      <w:lvl w:ilvl="8">
        <w:start w:val="1"/>
        <w:numFmt w:val="lowerRoman"/>
        <w:lvlText w:val="%8.%9"/>
        <w:lvlJc w:val="left"/>
        <w:pPr>
          <w:tabs>
            <w:tab w:val="num" w:pos="0"/>
          </w:tabs>
          <w:ind w:left="3594" w:hanging="292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</w:num>
  <w:num w:numId="26">
    <w:abstractNumId w:val="3"/>
    <w:lvlOverride w:ilvl="0">
      <w:lvl w:ilvl="0">
        <w:start w:val="10"/>
        <w:numFmt w:val="upperRoman"/>
        <w:lvlText w:val="%1"/>
        <w:lvlJc w:val="left"/>
        <w:pPr>
          <w:tabs>
            <w:tab w:val="num" w:pos="0"/>
          </w:tabs>
          <w:ind w:left="709" w:hanging="56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1">
      <w:lvl w:ilvl="1">
        <w:start w:val="1"/>
        <w:numFmt w:val="decimal"/>
        <w:suff w:val="nothing"/>
        <w:lvlText w:val="%1.%2"/>
        <w:lvlJc w:val="left"/>
        <w:pPr>
          <w:tabs>
            <w:tab w:val="num" w:pos="0"/>
          </w:tabs>
          <w:ind w:left="340" w:hanging="340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2">
      <w:lvl w:ilvl="2">
        <w:start w:val="1"/>
        <w:numFmt w:val="lowerRoman"/>
        <w:lvlText w:val="%2.%3"/>
        <w:lvlJc w:val="left"/>
        <w:pPr>
          <w:tabs>
            <w:tab w:val="num" w:pos="0"/>
          </w:tabs>
          <w:ind w:left="3240" w:hanging="295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3">
      <w:lvl w:ilvl="3">
        <w:start w:val="1"/>
        <w:numFmt w:val="decimal"/>
        <w:lvlText w:val="%3.%4"/>
        <w:lvlJc w:val="left"/>
        <w:pPr>
          <w:tabs>
            <w:tab w:val="num" w:pos="0"/>
          </w:tabs>
          <w:ind w:left="357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4">
      <w:lvl w:ilvl="4">
        <w:start w:val="1"/>
        <w:numFmt w:val="decimal"/>
        <w:lvlText w:val="%4.%5"/>
        <w:lvlJc w:val="left"/>
        <w:pPr>
          <w:tabs>
            <w:tab w:val="num" w:pos="0"/>
          </w:tabs>
          <w:ind w:left="71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5">
      <w:lvl w:ilvl="5">
        <w:start w:val="1"/>
        <w:numFmt w:val="lowerLetter"/>
        <w:lvlText w:val="%5.%6"/>
        <w:lvlJc w:val="left"/>
        <w:pPr>
          <w:tabs>
            <w:tab w:val="num" w:pos="0"/>
          </w:tabs>
          <w:ind w:left="161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6">
      <w:lvl w:ilvl="6">
        <w:start w:val="1"/>
        <w:numFmt w:val="decimal"/>
        <w:lvlText w:val="%6.%7"/>
        <w:lvlJc w:val="left"/>
        <w:pPr>
          <w:tabs>
            <w:tab w:val="num" w:pos="0"/>
          </w:tabs>
          <w:ind w:left="215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7">
      <w:lvl w:ilvl="7">
        <w:start w:val="1"/>
        <w:numFmt w:val="lowerLetter"/>
        <w:lvlText w:val="%7.%8"/>
        <w:lvlJc w:val="left"/>
        <w:pPr>
          <w:tabs>
            <w:tab w:val="num" w:pos="0"/>
          </w:tabs>
          <w:ind w:left="287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8">
      <w:lvl w:ilvl="8">
        <w:start w:val="1"/>
        <w:numFmt w:val="lowerRoman"/>
        <w:lvlText w:val="%8.%9"/>
        <w:lvlJc w:val="left"/>
        <w:pPr>
          <w:tabs>
            <w:tab w:val="num" w:pos="0"/>
          </w:tabs>
          <w:ind w:left="3594" w:hanging="292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</w:num>
  <w:num w:numId="27">
    <w:abstractNumId w:val="3"/>
    <w:lvlOverride w:ilvl="0">
      <w:lvl w:ilvl="0">
        <w:start w:val="11"/>
        <w:numFmt w:val="upperRoman"/>
        <w:lvlText w:val="%1"/>
        <w:lvlJc w:val="left"/>
        <w:pPr>
          <w:tabs>
            <w:tab w:val="num" w:pos="0"/>
          </w:tabs>
          <w:ind w:left="709" w:hanging="56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decimal"/>
        <w:lvlText w:val="%4.%5"/>
        <w:lvlJc w:val="left"/>
        <w:pPr>
          <w:tabs>
            <w:tab w:val="num" w:pos="720"/>
          </w:tabs>
          <w:ind w:left="71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5">
      <w:lvl w:ilvl="5">
        <w:start w:val="1"/>
        <w:numFmt w:val="lowerLetter"/>
        <w:lvlText w:val="%5.%6"/>
        <w:lvlJc w:val="left"/>
        <w:pPr>
          <w:tabs>
            <w:tab w:val="num" w:pos="720"/>
          </w:tabs>
          <w:ind w:left="161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6">
      <w:lvl w:ilvl="6">
        <w:start w:val="1"/>
        <w:numFmt w:val="decimal"/>
        <w:lvlText w:val="%6.%7"/>
        <w:lvlJc w:val="left"/>
        <w:pPr>
          <w:tabs>
            <w:tab w:val="num" w:pos="720"/>
          </w:tabs>
          <w:ind w:left="215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7">
      <w:lvl w:ilvl="7">
        <w:start w:val="1"/>
        <w:numFmt w:val="lowerLetter"/>
        <w:lvlText w:val="%7.%8"/>
        <w:lvlJc w:val="left"/>
        <w:pPr>
          <w:tabs>
            <w:tab w:val="num" w:pos="720"/>
          </w:tabs>
          <w:ind w:left="287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8">
      <w:lvl w:ilvl="8">
        <w:start w:val="1"/>
        <w:numFmt w:val="lowerRoman"/>
        <w:lvlText w:val="%8.%9"/>
        <w:lvlJc w:val="left"/>
        <w:pPr>
          <w:tabs>
            <w:tab w:val="num" w:pos="720"/>
          </w:tabs>
          <w:ind w:left="3594" w:hanging="292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</w:num>
  <w:num w:numId="28">
    <w:abstractNumId w:val="3"/>
    <w:lvlOverride w:ilvl="0">
      <w:lvl w:ilvl="0">
        <w:start w:val="12"/>
        <w:numFmt w:val="upperRoman"/>
        <w:lvlText w:val="%1"/>
        <w:lvlJc w:val="left"/>
        <w:pPr>
          <w:tabs>
            <w:tab w:val="num" w:pos="0"/>
          </w:tabs>
          <w:ind w:left="709" w:hanging="56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decimal"/>
        <w:lvlText w:val="%4.%5"/>
        <w:lvlJc w:val="left"/>
        <w:pPr>
          <w:tabs>
            <w:tab w:val="num" w:pos="0"/>
          </w:tabs>
          <w:ind w:left="71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5">
      <w:lvl w:ilvl="5">
        <w:start w:val="1"/>
        <w:numFmt w:val="lowerLetter"/>
        <w:lvlText w:val="%5.%6"/>
        <w:lvlJc w:val="left"/>
        <w:pPr>
          <w:tabs>
            <w:tab w:val="num" w:pos="0"/>
          </w:tabs>
          <w:ind w:left="161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6">
      <w:lvl w:ilvl="6">
        <w:start w:val="1"/>
        <w:numFmt w:val="decimal"/>
        <w:lvlText w:val="%6.%7"/>
        <w:lvlJc w:val="left"/>
        <w:pPr>
          <w:tabs>
            <w:tab w:val="num" w:pos="0"/>
          </w:tabs>
          <w:ind w:left="215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7">
      <w:lvl w:ilvl="7">
        <w:start w:val="1"/>
        <w:numFmt w:val="lowerLetter"/>
        <w:lvlText w:val="%7.%8"/>
        <w:lvlJc w:val="left"/>
        <w:pPr>
          <w:tabs>
            <w:tab w:val="num" w:pos="0"/>
          </w:tabs>
          <w:ind w:left="287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8">
      <w:lvl w:ilvl="8">
        <w:start w:val="1"/>
        <w:numFmt w:val="lowerRoman"/>
        <w:lvlText w:val="%8.%9"/>
        <w:lvlJc w:val="left"/>
        <w:pPr>
          <w:tabs>
            <w:tab w:val="num" w:pos="0"/>
          </w:tabs>
          <w:ind w:left="3594" w:hanging="292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</w:num>
  <w:num w:numId="29">
    <w:abstractNumId w:val="3"/>
    <w:lvlOverride w:ilvl="0">
      <w:lvl w:ilvl="0">
        <w:start w:val="8"/>
        <w:numFmt w:val="upperRoman"/>
        <w:lvlText w:val="%1"/>
        <w:lvlJc w:val="left"/>
        <w:pPr>
          <w:tabs>
            <w:tab w:val="num" w:pos="0"/>
          </w:tabs>
          <w:ind w:left="709" w:hanging="56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1">
      <w:lvl w:ilvl="1">
        <w:start w:val="1"/>
        <w:numFmt w:val="decimal"/>
        <w:suff w:val="nothing"/>
        <w:lvlText w:val="%1.%2"/>
        <w:lvlJc w:val="left"/>
        <w:pPr>
          <w:tabs>
            <w:tab w:val="num" w:pos="0"/>
          </w:tabs>
          <w:ind w:left="340" w:hanging="340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2">
      <w:lvl w:ilvl="2">
        <w:start w:val="1"/>
        <w:numFmt w:val="lowerRoman"/>
        <w:lvlText w:val="%2.%3"/>
        <w:lvlJc w:val="left"/>
        <w:pPr>
          <w:tabs>
            <w:tab w:val="num" w:pos="0"/>
          </w:tabs>
          <w:ind w:left="3240" w:hanging="295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3">
      <w:lvl w:ilvl="3">
        <w:start w:val="1"/>
        <w:numFmt w:val="decimal"/>
        <w:lvlText w:val="%3.%4"/>
        <w:lvlJc w:val="left"/>
        <w:pPr>
          <w:tabs>
            <w:tab w:val="num" w:pos="3960"/>
          </w:tabs>
          <w:ind w:left="357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4">
      <w:lvl w:ilvl="4">
        <w:start w:val="1"/>
        <w:numFmt w:val="decimal"/>
        <w:lvlText w:val="%4.%5"/>
        <w:lvlJc w:val="left"/>
        <w:pPr>
          <w:tabs>
            <w:tab w:val="num" w:pos="0"/>
          </w:tabs>
          <w:ind w:left="71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5">
      <w:lvl w:ilvl="5">
        <w:start w:val="1"/>
        <w:numFmt w:val="lowerLetter"/>
        <w:lvlText w:val="%5.%6"/>
        <w:lvlJc w:val="left"/>
        <w:pPr>
          <w:tabs>
            <w:tab w:val="num" w:pos="0"/>
          </w:tabs>
          <w:ind w:left="161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6">
      <w:lvl w:ilvl="6">
        <w:start w:val="1"/>
        <w:numFmt w:val="decimal"/>
        <w:lvlText w:val="%6.%7"/>
        <w:lvlJc w:val="left"/>
        <w:pPr>
          <w:tabs>
            <w:tab w:val="num" w:pos="0"/>
          </w:tabs>
          <w:ind w:left="215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7">
      <w:lvl w:ilvl="7">
        <w:start w:val="1"/>
        <w:numFmt w:val="lowerLetter"/>
        <w:lvlText w:val="%7.%8"/>
        <w:lvlJc w:val="left"/>
        <w:pPr>
          <w:tabs>
            <w:tab w:val="num" w:pos="0"/>
          </w:tabs>
          <w:ind w:left="287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8">
      <w:lvl w:ilvl="8">
        <w:start w:val="1"/>
        <w:numFmt w:val="lowerRoman"/>
        <w:lvlText w:val="%8.%9"/>
        <w:lvlJc w:val="left"/>
        <w:pPr>
          <w:tabs>
            <w:tab w:val="num" w:pos="0"/>
          </w:tabs>
          <w:ind w:left="3594" w:hanging="292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</w:num>
  <w:num w:numId="30">
    <w:abstractNumId w:val="3"/>
    <w:lvlOverride w:ilvl="0">
      <w:lvl w:ilvl="0">
        <w:start w:val="1"/>
        <w:numFmt w:val="upperRoman"/>
        <w:lvlText w:val="%1"/>
        <w:lvlJc w:val="left"/>
        <w:pPr>
          <w:tabs>
            <w:tab w:val="num" w:pos="0"/>
          </w:tabs>
          <w:ind w:left="709" w:hanging="56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1">
      <w:lvl w:ilvl="1">
        <w:start w:val="1"/>
        <w:numFmt w:val="decimal"/>
        <w:suff w:val="nothing"/>
        <w:lvlText w:val="%1.%2"/>
        <w:lvlJc w:val="left"/>
        <w:pPr>
          <w:tabs>
            <w:tab w:val="num" w:pos="0"/>
          </w:tabs>
          <w:ind w:left="340" w:hanging="340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2">
      <w:lvl w:ilvl="2">
        <w:start w:val="1"/>
        <w:numFmt w:val="lowerRoman"/>
        <w:lvlText w:val="%2.%3"/>
        <w:lvlJc w:val="left"/>
        <w:pPr>
          <w:tabs>
            <w:tab w:val="num" w:pos="0"/>
          </w:tabs>
          <w:ind w:left="3240" w:hanging="295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3">
      <w:lvl w:ilvl="3">
        <w:start w:val="1"/>
        <w:numFmt w:val="decimal"/>
        <w:lvlText w:val="%3.%4"/>
        <w:lvlJc w:val="left"/>
        <w:pPr>
          <w:tabs>
            <w:tab w:val="num" w:pos="0"/>
          </w:tabs>
          <w:ind w:left="3960" w:hanging="360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4">
      <w:lvl w:ilvl="4">
        <w:start w:val="1"/>
        <w:numFmt w:val="decimal"/>
        <w:lvlText w:val="%4.%5"/>
        <w:lvlJc w:val="left"/>
        <w:pPr>
          <w:tabs>
            <w:tab w:val="num" w:pos="0"/>
          </w:tabs>
          <w:ind w:left="867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5">
      <w:lvl w:ilvl="5">
        <w:start w:val="1"/>
        <w:numFmt w:val="lowerLetter"/>
        <w:lvlText w:val="%5.%6"/>
        <w:lvlJc w:val="left"/>
        <w:pPr>
          <w:tabs>
            <w:tab w:val="num" w:pos="0"/>
          </w:tabs>
          <w:ind w:left="1767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6">
      <w:lvl w:ilvl="6">
        <w:start w:val="1"/>
        <w:numFmt w:val="decimal"/>
        <w:lvlText w:val="%6.%7"/>
        <w:lvlJc w:val="left"/>
        <w:pPr>
          <w:tabs>
            <w:tab w:val="num" w:pos="0"/>
          </w:tabs>
          <w:ind w:left="2307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7">
      <w:lvl w:ilvl="7">
        <w:start w:val="1"/>
        <w:numFmt w:val="lowerLetter"/>
        <w:lvlText w:val="%7.%8"/>
        <w:lvlJc w:val="left"/>
        <w:pPr>
          <w:tabs>
            <w:tab w:val="num" w:pos="0"/>
          </w:tabs>
          <w:ind w:left="3027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8">
      <w:lvl w:ilvl="8">
        <w:start w:val="1"/>
        <w:numFmt w:val="lowerRoman"/>
        <w:lvlText w:val="%8.%9"/>
        <w:lvlJc w:val="left"/>
        <w:pPr>
          <w:tabs>
            <w:tab w:val="num" w:pos="0"/>
          </w:tabs>
          <w:ind w:left="3747" w:hanging="292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</w:num>
  <w:num w:numId="31">
    <w:abstractNumId w:val="3"/>
    <w:lvlOverride w:ilvl="0">
      <w:lvl w:ilvl="0">
        <w:start w:val="16"/>
        <w:numFmt w:val="upperRoman"/>
        <w:lvlText w:val="%1"/>
        <w:lvlJc w:val="left"/>
        <w:pPr>
          <w:tabs>
            <w:tab w:val="num" w:pos="0"/>
          </w:tabs>
          <w:ind w:left="709" w:hanging="56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decimal"/>
        <w:lvlText w:val="%4.%5"/>
        <w:lvlJc w:val="left"/>
        <w:pPr>
          <w:tabs>
            <w:tab w:val="num" w:pos="0"/>
          </w:tabs>
          <w:ind w:left="71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5">
      <w:lvl w:ilvl="5">
        <w:start w:val="1"/>
        <w:numFmt w:val="lowerLetter"/>
        <w:lvlText w:val="%5.%6"/>
        <w:lvlJc w:val="left"/>
        <w:pPr>
          <w:tabs>
            <w:tab w:val="num" w:pos="0"/>
          </w:tabs>
          <w:ind w:left="161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6">
      <w:lvl w:ilvl="6">
        <w:start w:val="1"/>
        <w:numFmt w:val="decimal"/>
        <w:lvlText w:val="%6.%7"/>
        <w:lvlJc w:val="left"/>
        <w:pPr>
          <w:tabs>
            <w:tab w:val="num" w:pos="0"/>
          </w:tabs>
          <w:ind w:left="215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7">
      <w:lvl w:ilvl="7">
        <w:start w:val="1"/>
        <w:numFmt w:val="lowerLetter"/>
        <w:lvlText w:val="%7.%8"/>
        <w:lvlJc w:val="left"/>
        <w:pPr>
          <w:tabs>
            <w:tab w:val="num" w:pos="0"/>
          </w:tabs>
          <w:ind w:left="287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8">
      <w:lvl w:ilvl="8">
        <w:start w:val="1"/>
        <w:numFmt w:val="lowerRoman"/>
        <w:lvlText w:val="%8.%9"/>
        <w:lvlJc w:val="left"/>
        <w:pPr>
          <w:tabs>
            <w:tab w:val="num" w:pos="0"/>
          </w:tabs>
          <w:ind w:left="3594" w:hanging="292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</w:num>
  <w:num w:numId="32">
    <w:abstractNumId w:val="3"/>
    <w:lvlOverride w:ilvl="0">
      <w:lvl w:ilvl="0">
        <w:start w:val="17"/>
        <w:numFmt w:val="upperRoman"/>
        <w:lvlText w:val="%1"/>
        <w:lvlJc w:val="left"/>
        <w:pPr>
          <w:tabs>
            <w:tab w:val="num" w:pos="0"/>
          </w:tabs>
          <w:ind w:left="709" w:hanging="56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decimal"/>
        <w:lvlText w:val="%4.%5"/>
        <w:lvlJc w:val="left"/>
        <w:pPr>
          <w:tabs>
            <w:tab w:val="num" w:pos="0"/>
          </w:tabs>
          <w:ind w:left="71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5">
      <w:lvl w:ilvl="5">
        <w:start w:val="1"/>
        <w:numFmt w:val="lowerLetter"/>
        <w:lvlText w:val="%5.%6"/>
        <w:lvlJc w:val="left"/>
        <w:pPr>
          <w:tabs>
            <w:tab w:val="num" w:pos="0"/>
          </w:tabs>
          <w:ind w:left="161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6">
      <w:lvl w:ilvl="6">
        <w:start w:val="1"/>
        <w:numFmt w:val="decimal"/>
        <w:lvlText w:val="%6.%7"/>
        <w:lvlJc w:val="left"/>
        <w:pPr>
          <w:tabs>
            <w:tab w:val="num" w:pos="0"/>
          </w:tabs>
          <w:ind w:left="215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7">
      <w:lvl w:ilvl="7">
        <w:start w:val="1"/>
        <w:numFmt w:val="lowerLetter"/>
        <w:lvlText w:val="%7.%8"/>
        <w:lvlJc w:val="left"/>
        <w:pPr>
          <w:tabs>
            <w:tab w:val="num" w:pos="0"/>
          </w:tabs>
          <w:ind w:left="287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8">
      <w:lvl w:ilvl="8">
        <w:start w:val="1"/>
        <w:numFmt w:val="lowerRoman"/>
        <w:lvlText w:val="%8.%9"/>
        <w:lvlJc w:val="left"/>
        <w:pPr>
          <w:tabs>
            <w:tab w:val="num" w:pos="0"/>
          </w:tabs>
          <w:ind w:left="3594" w:hanging="292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</w:num>
  <w:num w:numId="33">
    <w:abstractNumId w:val="3"/>
    <w:lvlOverride w:ilvl="0">
      <w:lvl w:ilvl="0">
        <w:start w:val="18"/>
        <w:numFmt w:val="upperRoman"/>
        <w:lvlText w:val="%1"/>
        <w:lvlJc w:val="left"/>
        <w:pPr>
          <w:tabs>
            <w:tab w:val="num" w:pos="0"/>
          </w:tabs>
          <w:ind w:left="709" w:hanging="56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decimal"/>
        <w:lvlText w:val="%4.%5"/>
        <w:lvlJc w:val="left"/>
        <w:pPr>
          <w:tabs>
            <w:tab w:val="num" w:pos="0"/>
          </w:tabs>
          <w:ind w:left="71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5">
      <w:lvl w:ilvl="5">
        <w:start w:val="1"/>
        <w:numFmt w:val="lowerLetter"/>
        <w:lvlText w:val="%5.%6"/>
        <w:lvlJc w:val="left"/>
        <w:pPr>
          <w:tabs>
            <w:tab w:val="num" w:pos="0"/>
          </w:tabs>
          <w:ind w:left="161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6">
      <w:lvl w:ilvl="6">
        <w:start w:val="1"/>
        <w:numFmt w:val="decimal"/>
        <w:lvlText w:val="%6.%7"/>
        <w:lvlJc w:val="left"/>
        <w:pPr>
          <w:tabs>
            <w:tab w:val="num" w:pos="0"/>
          </w:tabs>
          <w:ind w:left="215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7">
      <w:lvl w:ilvl="7">
        <w:start w:val="1"/>
        <w:numFmt w:val="lowerLetter"/>
        <w:lvlText w:val="%7.%8"/>
        <w:lvlJc w:val="left"/>
        <w:pPr>
          <w:tabs>
            <w:tab w:val="num" w:pos="0"/>
          </w:tabs>
          <w:ind w:left="287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8">
      <w:lvl w:ilvl="8">
        <w:start w:val="1"/>
        <w:numFmt w:val="lowerRoman"/>
        <w:lvlText w:val="%8.%9"/>
        <w:lvlJc w:val="left"/>
        <w:pPr>
          <w:tabs>
            <w:tab w:val="num" w:pos="0"/>
          </w:tabs>
          <w:ind w:left="3594" w:hanging="292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</w:num>
  <w:num w:numId="34">
    <w:abstractNumId w:val="3"/>
    <w:lvlOverride w:ilvl="0">
      <w:lvl w:ilvl="0">
        <w:start w:val="19"/>
        <w:numFmt w:val="upperRoman"/>
        <w:lvlText w:val="%1"/>
        <w:lvlJc w:val="left"/>
        <w:pPr>
          <w:tabs>
            <w:tab w:val="num" w:pos="0"/>
          </w:tabs>
          <w:ind w:left="709" w:hanging="56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decimal"/>
        <w:lvlText w:val="%4.%5"/>
        <w:lvlJc w:val="left"/>
        <w:pPr>
          <w:tabs>
            <w:tab w:val="num" w:pos="0"/>
          </w:tabs>
          <w:ind w:left="71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5">
      <w:lvl w:ilvl="5">
        <w:start w:val="1"/>
        <w:numFmt w:val="lowerLetter"/>
        <w:lvlText w:val="%5.%6"/>
        <w:lvlJc w:val="left"/>
        <w:pPr>
          <w:tabs>
            <w:tab w:val="num" w:pos="0"/>
          </w:tabs>
          <w:ind w:left="161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6">
      <w:lvl w:ilvl="6">
        <w:start w:val="1"/>
        <w:numFmt w:val="decimal"/>
        <w:lvlText w:val="%6.%7"/>
        <w:lvlJc w:val="left"/>
        <w:pPr>
          <w:tabs>
            <w:tab w:val="num" w:pos="0"/>
          </w:tabs>
          <w:ind w:left="215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7">
      <w:lvl w:ilvl="7">
        <w:start w:val="1"/>
        <w:numFmt w:val="lowerLetter"/>
        <w:lvlText w:val="%7.%8"/>
        <w:lvlJc w:val="left"/>
        <w:pPr>
          <w:tabs>
            <w:tab w:val="num" w:pos="0"/>
          </w:tabs>
          <w:ind w:left="287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8">
      <w:lvl w:ilvl="8">
        <w:start w:val="1"/>
        <w:numFmt w:val="lowerRoman"/>
        <w:lvlText w:val="%8.%9"/>
        <w:lvlJc w:val="left"/>
        <w:pPr>
          <w:tabs>
            <w:tab w:val="num" w:pos="0"/>
          </w:tabs>
          <w:ind w:left="3594" w:hanging="292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</w:num>
  <w:num w:numId="35">
    <w:abstractNumId w:val="3"/>
    <w:lvlOverride w:ilvl="0">
      <w:lvl w:ilvl="0">
        <w:start w:val="20"/>
        <w:numFmt w:val="upperRoman"/>
        <w:lvlText w:val="%1"/>
        <w:lvlJc w:val="left"/>
        <w:pPr>
          <w:tabs>
            <w:tab w:val="num" w:pos="0"/>
          </w:tabs>
          <w:ind w:left="709" w:hanging="56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decimal"/>
        <w:lvlText w:val="%4.%5"/>
        <w:lvlJc w:val="left"/>
        <w:pPr>
          <w:tabs>
            <w:tab w:val="num" w:pos="0"/>
          </w:tabs>
          <w:ind w:left="71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5">
      <w:lvl w:ilvl="5">
        <w:start w:val="1"/>
        <w:numFmt w:val="lowerLetter"/>
        <w:lvlText w:val="%5.%6"/>
        <w:lvlJc w:val="left"/>
        <w:pPr>
          <w:tabs>
            <w:tab w:val="num" w:pos="0"/>
          </w:tabs>
          <w:ind w:left="161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6">
      <w:lvl w:ilvl="6">
        <w:start w:val="1"/>
        <w:numFmt w:val="decimal"/>
        <w:lvlText w:val="%6.%7"/>
        <w:lvlJc w:val="left"/>
        <w:pPr>
          <w:tabs>
            <w:tab w:val="num" w:pos="0"/>
          </w:tabs>
          <w:ind w:left="215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7">
      <w:lvl w:ilvl="7">
        <w:start w:val="1"/>
        <w:numFmt w:val="lowerLetter"/>
        <w:lvlText w:val="%7.%8"/>
        <w:lvlJc w:val="left"/>
        <w:pPr>
          <w:tabs>
            <w:tab w:val="num" w:pos="0"/>
          </w:tabs>
          <w:ind w:left="287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8">
      <w:lvl w:ilvl="8">
        <w:start w:val="1"/>
        <w:numFmt w:val="lowerRoman"/>
        <w:lvlText w:val="%8.%9"/>
        <w:lvlJc w:val="left"/>
        <w:pPr>
          <w:tabs>
            <w:tab w:val="num" w:pos="0"/>
          </w:tabs>
          <w:ind w:left="3594" w:hanging="292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</w:num>
  <w:num w:numId="36">
    <w:abstractNumId w:val="3"/>
    <w:lvlOverride w:ilvl="0">
      <w:lvl w:ilvl="0">
        <w:start w:val="21"/>
        <w:numFmt w:val="upperRoman"/>
        <w:lvlText w:val="%1"/>
        <w:lvlJc w:val="left"/>
        <w:pPr>
          <w:tabs>
            <w:tab w:val="num" w:pos="0"/>
          </w:tabs>
          <w:ind w:left="709" w:hanging="56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decimal"/>
        <w:lvlText w:val="%4.%5"/>
        <w:lvlJc w:val="left"/>
        <w:pPr>
          <w:tabs>
            <w:tab w:val="num" w:pos="0"/>
          </w:tabs>
          <w:ind w:left="71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5">
      <w:lvl w:ilvl="5">
        <w:start w:val="1"/>
        <w:numFmt w:val="lowerLetter"/>
        <w:lvlText w:val="%5.%6"/>
        <w:lvlJc w:val="left"/>
        <w:pPr>
          <w:tabs>
            <w:tab w:val="num" w:pos="0"/>
          </w:tabs>
          <w:ind w:left="161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6">
      <w:lvl w:ilvl="6">
        <w:start w:val="1"/>
        <w:numFmt w:val="decimal"/>
        <w:lvlText w:val="%6.%7"/>
        <w:lvlJc w:val="left"/>
        <w:pPr>
          <w:tabs>
            <w:tab w:val="num" w:pos="0"/>
          </w:tabs>
          <w:ind w:left="215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7">
      <w:lvl w:ilvl="7">
        <w:start w:val="1"/>
        <w:numFmt w:val="lowerLetter"/>
        <w:lvlText w:val="%7.%8"/>
        <w:lvlJc w:val="left"/>
        <w:pPr>
          <w:tabs>
            <w:tab w:val="num" w:pos="0"/>
          </w:tabs>
          <w:ind w:left="287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8">
      <w:lvl w:ilvl="8">
        <w:start w:val="1"/>
        <w:numFmt w:val="lowerRoman"/>
        <w:lvlText w:val="%8.%9"/>
        <w:lvlJc w:val="left"/>
        <w:pPr>
          <w:tabs>
            <w:tab w:val="num" w:pos="0"/>
          </w:tabs>
          <w:ind w:left="3594" w:hanging="292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</w:num>
  <w:num w:numId="37">
    <w:abstractNumId w:val="3"/>
    <w:lvlOverride w:ilvl="0">
      <w:lvl w:ilvl="0">
        <w:start w:val="22"/>
        <w:numFmt w:val="upperRoman"/>
        <w:lvlText w:val="%1"/>
        <w:lvlJc w:val="left"/>
        <w:pPr>
          <w:tabs>
            <w:tab w:val="num" w:pos="0"/>
          </w:tabs>
          <w:ind w:left="709" w:hanging="56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decimal"/>
        <w:lvlText w:val="%4.%5"/>
        <w:lvlJc w:val="left"/>
        <w:pPr>
          <w:tabs>
            <w:tab w:val="num" w:pos="0"/>
          </w:tabs>
          <w:ind w:left="71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5">
      <w:lvl w:ilvl="5">
        <w:start w:val="1"/>
        <w:numFmt w:val="lowerLetter"/>
        <w:lvlText w:val="%5.%6"/>
        <w:lvlJc w:val="left"/>
        <w:pPr>
          <w:tabs>
            <w:tab w:val="num" w:pos="0"/>
          </w:tabs>
          <w:ind w:left="161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6">
      <w:lvl w:ilvl="6">
        <w:start w:val="1"/>
        <w:numFmt w:val="decimal"/>
        <w:lvlText w:val="%6.%7"/>
        <w:lvlJc w:val="left"/>
        <w:pPr>
          <w:tabs>
            <w:tab w:val="num" w:pos="0"/>
          </w:tabs>
          <w:ind w:left="215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7">
      <w:lvl w:ilvl="7">
        <w:start w:val="1"/>
        <w:numFmt w:val="lowerLetter"/>
        <w:lvlText w:val="%7.%8"/>
        <w:lvlJc w:val="left"/>
        <w:pPr>
          <w:tabs>
            <w:tab w:val="num" w:pos="0"/>
          </w:tabs>
          <w:ind w:left="287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8">
      <w:lvl w:ilvl="8">
        <w:start w:val="1"/>
        <w:numFmt w:val="lowerRoman"/>
        <w:lvlText w:val="%8.%9"/>
        <w:lvlJc w:val="left"/>
        <w:pPr>
          <w:tabs>
            <w:tab w:val="num" w:pos="0"/>
          </w:tabs>
          <w:ind w:left="3594" w:hanging="292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</w:num>
  <w:num w:numId="38">
    <w:abstractNumId w:val="3"/>
    <w:lvlOverride w:ilvl="0">
      <w:lvl w:ilvl="0">
        <w:start w:val="11"/>
        <w:numFmt w:val="upperRoman"/>
        <w:lvlText w:val="%1"/>
        <w:lvlJc w:val="left"/>
        <w:pPr>
          <w:tabs>
            <w:tab w:val="num" w:pos="0"/>
          </w:tabs>
          <w:ind w:left="709" w:hanging="56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decimal"/>
        <w:lvlText w:val="%4.%5"/>
        <w:lvlJc w:val="left"/>
        <w:pPr>
          <w:tabs>
            <w:tab w:val="num" w:pos="720"/>
          </w:tabs>
          <w:ind w:left="71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5">
      <w:lvl w:ilvl="5">
        <w:start w:val="1"/>
        <w:numFmt w:val="lowerLetter"/>
        <w:lvlText w:val="%5.%6"/>
        <w:lvlJc w:val="left"/>
        <w:pPr>
          <w:tabs>
            <w:tab w:val="num" w:pos="720"/>
          </w:tabs>
          <w:ind w:left="161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6">
      <w:lvl w:ilvl="6">
        <w:start w:val="1"/>
        <w:numFmt w:val="decimal"/>
        <w:lvlText w:val="%6.%7"/>
        <w:lvlJc w:val="left"/>
        <w:pPr>
          <w:tabs>
            <w:tab w:val="num" w:pos="720"/>
          </w:tabs>
          <w:ind w:left="215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7">
      <w:lvl w:ilvl="7">
        <w:start w:val="1"/>
        <w:numFmt w:val="lowerLetter"/>
        <w:lvlText w:val="%7.%8"/>
        <w:lvlJc w:val="left"/>
        <w:pPr>
          <w:tabs>
            <w:tab w:val="num" w:pos="720"/>
          </w:tabs>
          <w:ind w:left="2874" w:hanging="357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8">
      <w:lvl w:ilvl="8">
        <w:start w:val="1"/>
        <w:numFmt w:val="lowerRoman"/>
        <w:lvlText w:val="%8.%9"/>
        <w:lvlJc w:val="left"/>
        <w:pPr>
          <w:tabs>
            <w:tab w:val="num" w:pos="720"/>
          </w:tabs>
          <w:ind w:left="3594" w:hanging="292"/>
        </w:pPr>
        <w:rPr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vertAlign w:val="baseline"/>
        </w:rPr>
      </w:lvl>
    </w:lvlOverride>
  </w:num>
  <w:num w:numId="39">
    <w:abstractNumId w:val="19"/>
  </w:num>
  <w:num w:numId="40">
    <w:abstractNumId w:val="16"/>
  </w:num>
  <w:num w:numId="41">
    <w:abstractNumId w:val="23"/>
  </w:num>
  <w:num w:numId="42">
    <w:abstractNumId w:val="27"/>
  </w:num>
  <w:num w:numId="43">
    <w:abstractNumId w:val="21"/>
  </w:num>
  <w:num w:numId="44">
    <w:abstractNumId w:val="14"/>
  </w:num>
  <w:num w:numId="45">
    <w:abstractNumId w:val="24"/>
  </w:num>
  <w:num w:numId="46">
    <w:abstractNumId w:val="20"/>
  </w:num>
  <w:num w:numId="47">
    <w:abstractNumId w:val="22"/>
  </w:num>
  <w:num w:numId="48">
    <w:abstractNumId w:val="8"/>
  </w:num>
  <w:num w:numId="49">
    <w:abstractNumId w:val="37"/>
  </w:num>
  <w:num w:numId="50">
    <w:abstractNumId w:val="30"/>
  </w:num>
  <w:num w:numId="51">
    <w:abstractNumId w:val="35"/>
  </w:num>
  <w:num w:numId="52">
    <w:abstractNumId w:val="4"/>
  </w:num>
  <w:num w:numId="53">
    <w:abstractNumId w:val="0"/>
  </w:num>
  <w:num w:numId="54">
    <w:abstractNumId w:val="38"/>
  </w:num>
  <w:num w:numId="55">
    <w:abstractNumId w:val="1"/>
  </w:num>
  <w:num w:numId="56">
    <w:abstractNumId w:val="9"/>
  </w:num>
  <w:num w:numId="57">
    <w:abstractNumId w:val="26"/>
  </w:num>
  <w:numIdMacAtCleanup w:val="5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Renata Duraj">
    <w15:presenceInfo w15:providerId="Windows Live" w15:userId="dd93987292145f4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4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C04FD"/>
    <w:rsid w:val="00012CDA"/>
    <w:rsid w:val="0004500A"/>
    <w:rsid w:val="00047AFF"/>
    <w:rsid w:val="0006386D"/>
    <w:rsid w:val="000C0359"/>
    <w:rsid w:val="000D47D2"/>
    <w:rsid w:val="000D7B2E"/>
    <w:rsid w:val="0010428F"/>
    <w:rsid w:val="001310C5"/>
    <w:rsid w:val="0014131F"/>
    <w:rsid w:val="00151FB0"/>
    <w:rsid w:val="001A55CA"/>
    <w:rsid w:val="001B5416"/>
    <w:rsid w:val="001C4B04"/>
    <w:rsid w:val="001D7ADD"/>
    <w:rsid w:val="001E5C10"/>
    <w:rsid w:val="001F7ACC"/>
    <w:rsid w:val="00237011"/>
    <w:rsid w:val="0026012B"/>
    <w:rsid w:val="002722D4"/>
    <w:rsid w:val="00293051"/>
    <w:rsid w:val="00296171"/>
    <w:rsid w:val="002A4B31"/>
    <w:rsid w:val="00326F10"/>
    <w:rsid w:val="00357B6D"/>
    <w:rsid w:val="003B2235"/>
    <w:rsid w:val="003E71C4"/>
    <w:rsid w:val="00401674"/>
    <w:rsid w:val="00437059"/>
    <w:rsid w:val="00444EDE"/>
    <w:rsid w:val="00456AB4"/>
    <w:rsid w:val="00463168"/>
    <w:rsid w:val="00482F97"/>
    <w:rsid w:val="00483098"/>
    <w:rsid w:val="004A7B9C"/>
    <w:rsid w:val="004F0810"/>
    <w:rsid w:val="004F18BA"/>
    <w:rsid w:val="005607DE"/>
    <w:rsid w:val="00564E78"/>
    <w:rsid w:val="005B3475"/>
    <w:rsid w:val="005C2734"/>
    <w:rsid w:val="005D4DC7"/>
    <w:rsid w:val="005F2C9D"/>
    <w:rsid w:val="00601F4F"/>
    <w:rsid w:val="00604516"/>
    <w:rsid w:val="006276B0"/>
    <w:rsid w:val="006774CD"/>
    <w:rsid w:val="006A10D4"/>
    <w:rsid w:val="006C3423"/>
    <w:rsid w:val="00704AF7"/>
    <w:rsid w:val="00706F6C"/>
    <w:rsid w:val="007409DD"/>
    <w:rsid w:val="00744CD5"/>
    <w:rsid w:val="00757D30"/>
    <w:rsid w:val="007600E6"/>
    <w:rsid w:val="007C6595"/>
    <w:rsid w:val="007D1CDB"/>
    <w:rsid w:val="007D5631"/>
    <w:rsid w:val="007F7B79"/>
    <w:rsid w:val="00804726"/>
    <w:rsid w:val="00817748"/>
    <w:rsid w:val="00845B3E"/>
    <w:rsid w:val="00847FF9"/>
    <w:rsid w:val="008542D9"/>
    <w:rsid w:val="00856D2A"/>
    <w:rsid w:val="0088027F"/>
    <w:rsid w:val="00892358"/>
    <w:rsid w:val="008944AF"/>
    <w:rsid w:val="008A1350"/>
    <w:rsid w:val="008C04FD"/>
    <w:rsid w:val="008F1C6F"/>
    <w:rsid w:val="008F64E9"/>
    <w:rsid w:val="00917030"/>
    <w:rsid w:val="00922EDC"/>
    <w:rsid w:val="00937B71"/>
    <w:rsid w:val="00944AC3"/>
    <w:rsid w:val="00944D5A"/>
    <w:rsid w:val="00946291"/>
    <w:rsid w:val="00966D40"/>
    <w:rsid w:val="00967844"/>
    <w:rsid w:val="00971CE5"/>
    <w:rsid w:val="009A2069"/>
    <w:rsid w:val="009B11D0"/>
    <w:rsid w:val="009D043A"/>
    <w:rsid w:val="009D0532"/>
    <w:rsid w:val="00A03045"/>
    <w:rsid w:val="00A22113"/>
    <w:rsid w:val="00A744A2"/>
    <w:rsid w:val="00A848A2"/>
    <w:rsid w:val="00A8678D"/>
    <w:rsid w:val="00AA354A"/>
    <w:rsid w:val="00AF1B9B"/>
    <w:rsid w:val="00B10E32"/>
    <w:rsid w:val="00B267EB"/>
    <w:rsid w:val="00B36757"/>
    <w:rsid w:val="00B5239A"/>
    <w:rsid w:val="00B66BAF"/>
    <w:rsid w:val="00B706BD"/>
    <w:rsid w:val="00B77AA9"/>
    <w:rsid w:val="00B81A00"/>
    <w:rsid w:val="00BE4128"/>
    <w:rsid w:val="00C12369"/>
    <w:rsid w:val="00C559DB"/>
    <w:rsid w:val="00C77A10"/>
    <w:rsid w:val="00CB38DE"/>
    <w:rsid w:val="00CB506A"/>
    <w:rsid w:val="00CC7E0D"/>
    <w:rsid w:val="00D61841"/>
    <w:rsid w:val="00D8020C"/>
    <w:rsid w:val="00D82303"/>
    <w:rsid w:val="00D8559C"/>
    <w:rsid w:val="00D929DB"/>
    <w:rsid w:val="00DC1F6A"/>
    <w:rsid w:val="00DC7CF4"/>
    <w:rsid w:val="00E424A0"/>
    <w:rsid w:val="00E5454D"/>
    <w:rsid w:val="00E61969"/>
    <w:rsid w:val="00E637BF"/>
    <w:rsid w:val="00EA664F"/>
    <w:rsid w:val="00EF4724"/>
    <w:rsid w:val="00F00465"/>
    <w:rsid w:val="00F054E4"/>
    <w:rsid w:val="00F17E00"/>
    <w:rsid w:val="00F35E98"/>
    <w:rsid w:val="00F43752"/>
    <w:rsid w:val="00F52BBD"/>
    <w:rsid w:val="00F55301"/>
    <w:rsid w:val="00F65669"/>
    <w:rsid w:val="00F830FA"/>
    <w:rsid w:val="00FA5E57"/>
    <w:rsid w:val="00FB6BC5"/>
    <w:rsid w:val="00FD3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55CA"/>
    <w:rPr>
      <w:rFonts w:cs="Arial Unicode MS"/>
      <w:color w:val="000000"/>
      <w:sz w:val="24"/>
      <w:szCs w:val="24"/>
    </w:rPr>
  </w:style>
  <w:style w:type="paragraph" w:styleId="Nagwek1">
    <w:name w:val="heading 1"/>
    <w:basedOn w:val="Nagwek"/>
    <w:next w:val="Tekstpodstawowy"/>
    <w:link w:val="Nagwek1Znak"/>
    <w:uiPriority w:val="9"/>
    <w:qFormat/>
    <w:rsid w:val="001A55CA"/>
    <w:pPr>
      <w:numPr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Nagwek2">
    <w:name w:val="heading 2"/>
    <w:next w:val="Normalny"/>
    <w:uiPriority w:val="9"/>
    <w:unhideWhenUsed/>
    <w:qFormat/>
    <w:rsid w:val="001A55CA"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/>
      <w:sz w:val="26"/>
      <w:szCs w:val="26"/>
    </w:rPr>
  </w:style>
  <w:style w:type="paragraph" w:styleId="Nagwek3">
    <w:name w:val="heading 3"/>
    <w:basedOn w:val="Nagwek"/>
    <w:next w:val="Tekstpodstawowy"/>
    <w:uiPriority w:val="9"/>
    <w:unhideWhenUsed/>
    <w:qFormat/>
    <w:rsid w:val="001A55CA"/>
    <w:pPr>
      <w:numPr>
        <w:ilvl w:val="2"/>
        <w:numId w:val="1"/>
      </w:numPr>
      <w:spacing w:before="140" w:after="120"/>
      <w:outlineLvl w:val="2"/>
    </w:pPr>
    <w:rPr>
      <w:rFonts w:ascii="Liberation Serif" w:eastAsia="Segoe UI" w:hAnsi="Liberation Serif" w:cs="Tahoma"/>
      <w:b/>
      <w:bCs/>
      <w:sz w:val="28"/>
      <w:szCs w:val="28"/>
    </w:rPr>
  </w:style>
  <w:style w:type="paragraph" w:styleId="Nagwek4">
    <w:name w:val="heading 4"/>
    <w:basedOn w:val="Nagwek"/>
    <w:next w:val="Tekstpodstawowy"/>
    <w:uiPriority w:val="9"/>
    <w:unhideWhenUsed/>
    <w:qFormat/>
    <w:rsid w:val="001A55CA"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27"/>
      <w:szCs w:val="27"/>
    </w:rPr>
  </w:style>
  <w:style w:type="paragraph" w:styleId="Nagwek5">
    <w:name w:val="heading 5"/>
    <w:basedOn w:val="Nagwek"/>
    <w:next w:val="Tekstpodstawowy"/>
    <w:uiPriority w:val="9"/>
    <w:unhideWhenUsed/>
    <w:qFormat/>
    <w:rsid w:val="001A55CA"/>
    <w:pPr>
      <w:numPr>
        <w:ilvl w:val="4"/>
        <w:numId w:val="1"/>
      </w:numPr>
      <w:spacing w:before="120" w:after="60"/>
      <w:outlineLvl w:val="4"/>
    </w:pPr>
    <w:rPr>
      <w:b/>
      <w:bCs/>
    </w:rPr>
  </w:style>
  <w:style w:type="paragraph" w:styleId="Nagwek6">
    <w:name w:val="heading 6"/>
    <w:next w:val="Normalny"/>
    <w:uiPriority w:val="9"/>
    <w:unhideWhenUsed/>
    <w:qFormat/>
    <w:rsid w:val="001A55CA"/>
    <w:pPr>
      <w:spacing w:before="240" w:after="60"/>
      <w:outlineLvl w:val="5"/>
    </w:pPr>
    <w:rPr>
      <w:rFonts w:eastAsia="Times New Roman"/>
      <w:b/>
      <w:bCs/>
      <w:color w:val="00000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1A55CA"/>
    <w:rPr>
      <w:u w:val="single"/>
    </w:rPr>
  </w:style>
  <w:style w:type="character" w:customStyle="1" w:styleId="BrakA">
    <w:name w:val="Brak A"/>
    <w:qFormat/>
    <w:rsid w:val="001A55CA"/>
  </w:style>
  <w:style w:type="character" w:customStyle="1" w:styleId="Brak">
    <w:name w:val="Brak"/>
    <w:qFormat/>
    <w:rsid w:val="001A55CA"/>
  </w:style>
  <w:style w:type="character" w:customStyle="1" w:styleId="Hyperlink0">
    <w:name w:val="Hyperlink.0"/>
    <w:basedOn w:val="Brak"/>
    <w:qFormat/>
    <w:rsid w:val="001A55CA"/>
    <w:rPr>
      <w:rFonts w:ascii="Calibri" w:eastAsia="Calibri" w:hAnsi="Calibri" w:cs="Calibri"/>
      <w:outline w:val="0"/>
      <w:color w:val="000000"/>
      <w:sz w:val="22"/>
      <w:szCs w:val="22"/>
      <w:u w:val="single" w:color="000000"/>
      <w:lang w:val="de-DE"/>
    </w:rPr>
  </w:style>
  <w:style w:type="character" w:customStyle="1" w:styleId="Hyperlink1">
    <w:name w:val="Hyperlink.1"/>
    <w:basedOn w:val="Brak"/>
    <w:qFormat/>
    <w:rsid w:val="001A55CA"/>
    <w:rPr>
      <w:rFonts w:ascii="Calibri" w:eastAsia="Calibri" w:hAnsi="Calibri" w:cs="Calibri"/>
      <w:b/>
      <w:bCs/>
      <w:outline w:val="0"/>
      <w:color w:val="000000"/>
      <w:sz w:val="22"/>
      <w:szCs w:val="22"/>
      <w:u w:val="single" w:color="000000"/>
    </w:rPr>
  </w:style>
  <w:style w:type="character" w:customStyle="1" w:styleId="Hyperlink2">
    <w:name w:val="Hyperlink.2"/>
    <w:basedOn w:val="Brak"/>
    <w:qFormat/>
    <w:rsid w:val="001A55CA"/>
    <w:rPr>
      <w:rFonts w:ascii="Calibri" w:eastAsia="Calibri" w:hAnsi="Calibri" w:cs="Calibri"/>
      <w:outline w:val="0"/>
      <w:color w:val="0000FF"/>
      <w:sz w:val="22"/>
      <w:szCs w:val="22"/>
      <w:u w:val="single" w:color="0000FF"/>
    </w:rPr>
  </w:style>
  <w:style w:type="character" w:customStyle="1" w:styleId="Hyperlink3">
    <w:name w:val="Hyperlink.3"/>
    <w:basedOn w:val="Brak"/>
    <w:qFormat/>
    <w:rsid w:val="001A55CA"/>
    <w:rPr>
      <w:outline w:val="0"/>
      <w:color w:val="0000FF"/>
      <w:kern w:val="2"/>
      <w:u w:val="single" w:color="0000FF"/>
    </w:rPr>
  </w:style>
  <w:style w:type="character" w:customStyle="1" w:styleId="Hyperlink4">
    <w:name w:val="Hyperlink.4"/>
    <w:basedOn w:val="Brak"/>
    <w:qFormat/>
    <w:rsid w:val="001A55CA"/>
    <w:rPr>
      <w:rFonts w:ascii="Calibri" w:eastAsia="Calibri" w:hAnsi="Calibri" w:cs="Calibri"/>
      <w:outline w:val="0"/>
      <w:color w:val="0000FF"/>
      <w:kern w:val="2"/>
      <w:sz w:val="22"/>
      <w:szCs w:val="22"/>
      <w:u w:val="single" w:color="0000FF"/>
      <w:lang w:val="en-US"/>
    </w:rPr>
  </w:style>
  <w:style w:type="character" w:customStyle="1" w:styleId="Hyperlink5">
    <w:name w:val="Hyperlink.5"/>
    <w:basedOn w:val="Brak"/>
    <w:qFormat/>
    <w:rsid w:val="001A55CA"/>
    <w:rPr>
      <w:outline w:val="0"/>
      <w:color w:val="0000FF"/>
      <w:kern w:val="2"/>
      <w:u w:val="single" w:color="0000FF"/>
      <w:lang w:val="en-US"/>
    </w:rPr>
  </w:style>
  <w:style w:type="character" w:customStyle="1" w:styleId="Hyperlink6">
    <w:name w:val="Hyperlink.6"/>
    <w:basedOn w:val="Brak"/>
    <w:qFormat/>
    <w:rsid w:val="001A55CA"/>
    <w:rPr>
      <w:rFonts w:ascii="Calibri" w:eastAsia="Calibri" w:hAnsi="Calibri" w:cs="Calibri"/>
      <w:b/>
      <w:bCs/>
      <w:outline w:val="0"/>
      <w:color w:val="0000FF"/>
      <w:u w:val="single" w:color="0000FF"/>
    </w:rPr>
  </w:style>
  <w:style w:type="character" w:customStyle="1" w:styleId="Hyperlink7">
    <w:name w:val="Hyperlink.7"/>
    <w:basedOn w:val="Brak"/>
    <w:qFormat/>
    <w:rsid w:val="001A55CA"/>
    <w:rPr>
      <w:outline w:val="0"/>
      <w:color w:val="0000FF"/>
      <w:u w:val="single" w:color="0000FF"/>
    </w:rPr>
  </w:style>
  <w:style w:type="character" w:customStyle="1" w:styleId="Hyperlink8">
    <w:name w:val="Hyperlink.8"/>
    <w:basedOn w:val="Brak"/>
    <w:qFormat/>
    <w:rsid w:val="001A55CA"/>
    <w:rPr>
      <w:rFonts w:ascii="Calibri" w:eastAsia="Calibri" w:hAnsi="Calibri" w:cs="Calibri"/>
      <w:outline w:val="0"/>
      <w:color w:val="0000FF"/>
      <w:u w:val="single" w:color="0000FF"/>
    </w:rPr>
  </w:style>
  <w:style w:type="character" w:customStyle="1" w:styleId="Nierozpoznanawzmianka1">
    <w:name w:val="Nierozpoznana wzmianka1"/>
    <w:basedOn w:val="Domylnaczcionkaakapitu"/>
    <w:qFormat/>
    <w:rsid w:val="001A55CA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qFormat/>
    <w:rsid w:val="001A55CA"/>
    <w:rPr>
      <w:rFonts w:cs="Arial Unicode MS"/>
      <w:color w:val="000000"/>
      <w:sz w:val="24"/>
      <w:szCs w:val="24"/>
      <w:u w:val="none"/>
    </w:rPr>
  </w:style>
  <w:style w:type="character" w:customStyle="1" w:styleId="TekstpodstawowyZnak">
    <w:name w:val="Tekst podstawowy Znak"/>
    <w:basedOn w:val="Domylnaczcionkaakapitu"/>
    <w:qFormat/>
    <w:rsid w:val="001A55CA"/>
    <w:rPr>
      <w:rFonts w:cs="Arial Unicode MS"/>
      <w:color w:val="000000"/>
      <w:sz w:val="24"/>
      <w:szCs w:val="24"/>
      <w:u w:val="none"/>
      <w:lang w:val="de-DE"/>
    </w:rPr>
  </w:style>
  <w:style w:type="character" w:customStyle="1" w:styleId="TekstkomentarzaZnak">
    <w:name w:val="Tekst komentarza Znak"/>
    <w:basedOn w:val="Domylnaczcionkaakapitu"/>
    <w:qFormat/>
    <w:rsid w:val="001A55CA"/>
    <w:rPr>
      <w:rFonts w:cs="Arial Unicode MS"/>
      <w:color w:val="000000"/>
      <w:u w:val="none"/>
    </w:rPr>
  </w:style>
  <w:style w:type="character" w:styleId="Odwoaniedokomentarza">
    <w:name w:val="annotation reference"/>
    <w:basedOn w:val="Domylnaczcionkaakapitu"/>
    <w:qFormat/>
    <w:rsid w:val="001A55CA"/>
    <w:rPr>
      <w:sz w:val="16"/>
      <w:szCs w:val="16"/>
    </w:rPr>
  </w:style>
  <w:style w:type="character" w:customStyle="1" w:styleId="TekstdymkaZnak">
    <w:name w:val="Tekst dymka Znak"/>
    <w:basedOn w:val="Domylnaczcionkaakapitu"/>
    <w:qFormat/>
    <w:rsid w:val="001A55CA"/>
    <w:rPr>
      <w:rFonts w:ascii="Segoe UI" w:hAnsi="Segoe UI" w:cs="Segoe UI"/>
      <w:color w:val="000000"/>
      <w:sz w:val="18"/>
      <w:szCs w:val="18"/>
      <w:u w:val="none"/>
    </w:rPr>
  </w:style>
  <w:style w:type="character" w:customStyle="1" w:styleId="TematkomentarzaZnak">
    <w:name w:val="Temat komentarza Znak"/>
    <w:basedOn w:val="TekstkomentarzaZnak"/>
    <w:qFormat/>
    <w:rsid w:val="001A55CA"/>
    <w:rPr>
      <w:rFonts w:cs="Arial Unicode MS"/>
      <w:b/>
      <w:bCs/>
      <w:color w:val="000000"/>
      <w:u w:val="none"/>
    </w:rPr>
  </w:style>
  <w:style w:type="character" w:customStyle="1" w:styleId="AkapitzlistZnak">
    <w:name w:val="Akapit z listą Znak"/>
    <w:aliases w:val="normalny tekst Znak,Akapit z listą2 Znak,ISCG Numerowanie Znak,Akapit z listą1 Znak,Obiekt Znak,List Paragraph1 Znak,BulletC Znak,Wyliczanie Znak,Akapit z listą3 Znak,Akapit z listą31 Znak,Numerowanie Znak,Podsis rysunku Znak"/>
    <w:uiPriority w:val="34"/>
    <w:qFormat/>
    <w:rsid w:val="001A55CA"/>
    <w:rPr>
      <w:rFonts w:eastAsia="Times New Roman"/>
      <w:color w:val="000000"/>
      <w:sz w:val="24"/>
      <w:szCs w:val="24"/>
      <w:u w:val="none"/>
    </w:rPr>
  </w:style>
  <w:style w:type="character" w:customStyle="1" w:styleId="Odwiedzoneczeinternetowe">
    <w:name w:val="Odwiedzone łącze internetowe"/>
    <w:basedOn w:val="Domylnaczcionkaakapitu"/>
    <w:rsid w:val="001A55CA"/>
    <w:rPr>
      <w:color w:val="FF00FF"/>
      <w:u w:val="single"/>
    </w:rPr>
  </w:style>
  <w:style w:type="character" w:customStyle="1" w:styleId="TekstpodstawowywcityZnak">
    <w:name w:val="Tekst podstawowy wcięty Znak"/>
    <w:basedOn w:val="Domylnaczcionkaakapitu"/>
    <w:qFormat/>
    <w:rsid w:val="001A55CA"/>
    <w:rPr>
      <w:rFonts w:cs="Arial Unicode MS"/>
      <w:color w:val="000000"/>
      <w:sz w:val="24"/>
      <w:szCs w:val="24"/>
      <w:u w:val="none"/>
    </w:rPr>
  </w:style>
  <w:style w:type="character" w:customStyle="1" w:styleId="Nierozpoznanawzmianka2">
    <w:name w:val="Nierozpoznana wzmianka2"/>
    <w:basedOn w:val="Domylnaczcionkaakapitu"/>
    <w:qFormat/>
    <w:rsid w:val="001A55CA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qFormat/>
    <w:rsid w:val="001A55CA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qFormat/>
    <w:rsid w:val="001A55CA"/>
    <w:rPr>
      <w:color w:val="605E5C"/>
      <w:shd w:val="clear" w:color="auto" w:fill="E1DFDD"/>
    </w:rPr>
  </w:style>
  <w:style w:type="character" w:customStyle="1" w:styleId="Znakinumeracji">
    <w:name w:val="Znaki numeracji"/>
    <w:qFormat/>
    <w:rsid w:val="001A55CA"/>
  </w:style>
  <w:style w:type="character" w:customStyle="1" w:styleId="Znakiwypunktowania">
    <w:name w:val="Znaki wypunktowania"/>
    <w:qFormat/>
    <w:rsid w:val="001A55CA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rsid w:val="001A55CA"/>
    <w:pPr>
      <w:tabs>
        <w:tab w:val="center" w:pos="4536"/>
        <w:tab w:val="right" w:pos="9072"/>
      </w:tabs>
    </w:pPr>
  </w:style>
  <w:style w:type="paragraph" w:styleId="Tekstpodstawowy">
    <w:name w:val="Body Text"/>
    <w:rsid w:val="001A55CA"/>
    <w:pPr>
      <w:spacing w:after="120"/>
    </w:pPr>
    <w:rPr>
      <w:rFonts w:cs="Arial Unicode MS"/>
      <w:color w:val="000000"/>
      <w:sz w:val="24"/>
      <w:szCs w:val="24"/>
      <w:lang w:val="de-DE"/>
    </w:rPr>
  </w:style>
  <w:style w:type="paragraph" w:styleId="Lista">
    <w:name w:val="List"/>
    <w:basedOn w:val="Tekstpodstawowy"/>
    <w:rsid w:val="001A55CA"/>
    <w:rPr>
      <w:rFonts w:cs="Lucida Sans"/>
    </w:rPr>
  </w:style>
  <w:style w:type="paragraph" w:styleId="Legenda">
    <w:name w:val="caption"/>
    <w:basedOn w:val="Normalny"/>
    <w:qFormat/>
    <w:rsid w:val="001A55CA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1A55CA"/>
    <w:pPr>
      <w:suppressLineNumbers/>
    </w:pPr>
    <w:rPr>
      <w:rFonts w:cs="Lucida Sans"/>
    </w:rPr>
  </w:style>
  <w:style w:type="paragraph" w:customStyle="1" w:styleId="Nagwekistopka">
    <w:name w:val="Nagłówek i stopka"/>
    <w:qFormat/>
    <w:rsid w:val="001A55C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Gwkaistopka">
    <w:name w:val="Główka i stopka"/>
    <w:basedOn w:val="Normalny"/>
    <w:qFormat/>
    <w:rsid w:val="001A55CA"/>
  </w:style>
  <w:style w:type="paragraph" w:styleId="Stopka">
    <w:name w:val="footer"/>
    <w:rsid w:val="001A55CA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</w:rPr>
  </w:style>
  <w:style w:type="paragraph" w:customStyle="1" w:styleId="Rub3">
    <w:name w:val="Rub3"/>
    <w:next w:val="Normalny"/>
    <w:qFormat/>
    <w:rsid w:val="001A55CA"/>
    <w:pPr>
      <w:tabs>
        <w:tab w:val="left" w:pos="709"/>
      </w:tabs>
      <w:jc w:val="both"/>
    </w:pPr>
    <w:rPr>
      <w:rFonts w:cs="Arial Unicode MS"/>
      <w:b/>
      <w:bCs/>
      <w:i/>
      <w:iCs/>
      <w:color w:val="000000"/>
      <w:lang w:val="en-US"/>
    </w:rPr>
  </w:style>
  <w:style w:type="paragraph" w:styleId="Akapitzlist">
    <w:name w:val="List Paragraph"/>
    <w:aliases w:val="normalny tekst,Akapit z listą2,ISCG Numerowanie,Obiekt,List Paragraph1,BulletC,Wyliczanie,Akapit z listą3,Akapit z listą31,Numerowanie,Podsis rysunku,maz_wyliczenie,opis dzialania,K-P_odwolanie,A_wyliczenie,Akapit z listą "/>
    <w:uiPriority w:val="34"/>
    <w:qFormat/>
    <w:rsid w:val="001A55CA"/>
    <w:pPr>
      <w:ind w:left="720"/>
    </w:pPr>
    <w:rPr>
      <w:rFonts w:eastAsia="Times New Roman"/>
      <w:color w:val="000000"/>
      <w:sz w:val="24"/>
      <w:szCs w:val="24"/>
    </w:rPr>
  </w:style>
  <w:style w:type="paragraph" w:customStyle="1" w:styleId="Tekstpodstawowy31">
    <w:name w:val="Tekst podstawowy 31"/>
    <w:qFormat/>
    <w:rsid w:val="001A55CA"/>
    <w:pPr>
      <w:jc w:val="both"/>
    </w:pPr>
    <w:rPr>
      <w:rFonts w:cs="Arial Unicode MS"/>
      <w:color w:val="000000"/>
      <w:sz w:val="24"/>
      <w:szCs w:val="24"/>
    </w:rPr>
  </w:style>
  <w:style w:type="paragraph" w:styleId="Tytu">
    <w:name w:val="Title"/>
    <w:uiPriority w:val="10"/>
    <w:qFormat/>
    <w:rsid w:val="001A55CA"/>
    <w:pPr>
      <w:jc w:val="center"/>
    </w:pPr>
    <w:rPr>
      <w:rFonts w:cs="Arial Unicode MS"/>
      <w:b/>
      <w:bCs/>
      <w:color w:val="000000"/>
      <w:sz w:val="24"/>
      <w:szCs w:val="24"/>
      <w:u w:val="single" w:color="000000"/>
    </w:rPr>
  </w:style>
  <w:style w:type="paragraph" w:styleId="Tekstpodstawowy2">
    <w:name w:val="Body Text 2"/>
    <w:qFormat/>
    <w:rsid w:val="001A55CA"/>
    <w:pPr>
      <w:spacing w:after="120" w:line="480" w:lineRule="auto"/>
    </w:pPr>
    <w:rPr>
      <w:rFonts w:cs="Arial Unicode MS"/>
      <w:color w:val="000000"/>
      <w:sz w:val="24"/>
      <w:szCs w:val="24"/>
    </w:rPr>
  </w:style>
  <w:style w:type="paragraph" w:styleId="Tekstpodstawowywcity2">
    <w:name w:val="Body Text Indent 2"/>
    <w:qFormat/>
    <w:rsid w:val="001A55CA"/>
    <w:pPr>
      <w:spacing w:after="120" w:line="480" w:lineRule="auto"/>
      <w:ind w:left="283"/>
    </w:pPr>
    <w:rPr>
      <w:rFonts w:cs="Arial Unicode MS"/>
      <w:color w:val="000000"/>
      <w:sz w:val="24"/>
      <w:szCs w:val="24"/>
    </w:rPr>
  </w:style>
  <w:style w:type="paragraph" w:styleId="Bezodstpw">
    <w:name w:val="No Spacing"/>
    <w:qFormat/>
    <w:rsid w:val="001A55CA"/>
    <w:rPr>
      <w:rFonts w:ascii="Calibri" w:eastAsia="Calibri" w:hAnsi="Calibri" w:cs="Calibri"/>
      <w:color w:val="000000"/>
      <w:sz w:val="22"/>
      <w:szCs w:val="22"/>
      <w:lang w:val="en-US"/>
    </w:rPr>
  </w:style>
  <w:style w:type="paragraph" w:styleId="Tekstpodstawowywcity">
    <w:name w:val="Body Text Indent"/>
    <w:rsid w:val="001A55CA"/>
    <w:pPr>
      <w:spacing w:after="120"/>
      <w:ind w:left="283"/>
    </w:pPr>
    <w:rPr>
      <w:rFonts w:cs="Arial Unicode MS"/>
      <w:color w:val="000000"/>
      <w:sz w:val="24"/>
      <w:szCs w:val="24"/>
    </w:rPr>
  </w:style>
  <w:style w:type="paragraph" w:customStyle="1" w:styleId="Styl1">
    <w:name w:val="Styl1"/>
    <w:qFormat/>
    <w:rsid w:val="001A55CA"/>
    <w:pPr>
      <w:tabs>
        <w:tab w:val="left" w:pos="360"/>
      </w:tabs>
      <w:jc w:val="both"/>
    </w:pPr>
    <w:rPr>
      <w:rFonts w:ascii="Arial" w:hAnsi="Arial" w:cs="Arial Unicode MS"/>
      <w:color w:val="000000"/>
      <w:sz w:val="22"/>
      <w:szCs w:val="22"/>
    </w:rPr>
  </w:style>
  <w:style w:type="paragraph" w:customStyle="1" w:styleId="Blockquote">
    <w:name w:val="Blockquote"/>
    <w:qFormat/>
    <w:rsid w:val="001A55CA"/>
    <w:pPr>
      <w:spacing w:before="100" w:after="100"/>
      <w:ind w:left="360" w:right="360"/>
    </w:pPr>
    <w:rPr>
      <w:rFonts w:cs="Arial Unicode MS"/>
      <w:color w:val="000000"/>
      <w:sz w:val="24"/>
      <w:szCs w:val="24"/>
    </w:rPr>
  </w:style>
  <w:style w:type="paragraph" w:styleId="Tekstkomentarza">
    <w:name w:val="annotation text"/>
    <w:basedOn w:val="Normalny"/>
    <w:qFormat/>
    <w:rsid w:val="001A55CA"/>
    <w:rPr>
      <w:sz w:val="20"/>
      <w:szCs w:val="20"/>
    </w:rPr>
  </w:style>
  <w:style w:type="paragraph" w:styleId="Tekstdymka">
    <w:name w:val="Balloon Text"/>
    <w:basedOn w:val="Normalny"/>
    <w:qFormat/>
    <w:rsid w:val="001A55CA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qFormat/>
    <w:rsid w:val="001A55CA"/>
    <w:rPr>
      <w:b/>
      <w:bCs/>
    </w:rPr>
  </w:style>
  <w:style w:type="paragraph" w:styleId="Poprawka">
    <w:name w:val="Revision"/>
    <w:qFormat/>
    <w:rsid w:val="001A55CA"/>
    <w:rPr>
      <w:rFonts w:cs="Arial Unicode MS"/>
      <w:color w:val="000000"/>
      <w:sz w:val="24"/>
      <w:szCs w:val="24"/>
    </w:rPr>
  </w:style>
  <w:style w:type="paragraph" w:customStyle="1" w:styleId="Zawartotabeli">
    <w:name w:val="Zawartość tabeli"/>
    <w:basedOn w:val="Normalny"/>
    <w:qFormat/>
    <w:rsid w:val="001A55CA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1A55CA"/>
    <w:pPr>
      <w:jc w:val="center"/>
    </w:pPr>
    <w:rPr>
      <w:b/>
      <w:bCs/>
    </w:rPr>
  </w:style>
  <w:style w:type="paragraph" w:customStyle="1" w:styleId="Akapitzlist1">
    <w:name w:val="Akapit z listą1"/>
    <w:basedOn w:val="Normalny"/>
    <w:qFormat/>
    <w:rsid w:val="001A55C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Zaimportowanystyl1">
    <w:name w:val="Zaimportowany styl 1"/>
    <w:qFormat/>
    <w:rsid w:val="001A55CA"/>
  </w:style>
  <w:style w:type="numbering" w:customStyle="1" w:styleId="Zaimportowanystyl2">
    <w:name w:val="Zaimportowany styl 2"/>
    <w:qFormat/>
    <w:rsid w:val="001A55CA"/>
  </w:style>
  <w:style w:type="numbering" w:customStyle="1" w:styleId="Zaimportowanystyl3">
    <w:name w:val="Zaimportowany styl 3"/>
    <w:qFormat/>
    <w:rsid w:val="001A55CA"/>
  </w:style>
  <w:style w:type="numbering" w:customStyle="1" w:styleId="Zaimportowanystyl7">
    <w:name w:val="Zaimportowany styl 7"/>
    <w:qFormat/>
    <w:rsid w:val="001A55CA"/>
  </w:style>
  <w:style w:type="numbering" w:customStyle="1" w:styleId="Zaimportowanystyl8">
    <w:name w:val="Zaimportowany styl 8"/>
    <w:qFormat/>
    <w:rsid w:val="001A55CA"/>
  </w:style>
  <w:style w:type="numbering" w:customStyle="1" w:styleId="Numery">
    <w:name w:val="Numery"/>
    <w:qFormat/>
    <w:rsid w:val="001A55CA"/>
  </w:style>
  <w:style w:type="numbering" w:customStyle="1" w:styleId="Zaimportowanystyl10">
    <w:name w:val="Zaimportowany styl 10"/>
    <w:qFormat/>
    <w:rsid w:val="001A55CA"/>
  </w:style>
  <w:style w:type="numbering" w:customStyle="1" w:styleId="Zaimportowanystyl11">
    <w:name w:val="Zaimportowany styl 11"/>
    <w:qFormat/>
    <w:rsid w:val="001A55CA"/>
  </w:style>
  <w:style w:type="numbering" w:customStyle="1" w:styleId="Zaimportowanystyl12">
    <w:name w:val="Zaimportowany styl 12"/>
    <w:qFormat/>
    <w:rsid w:val="001A55CA"/>
  </w:style>
  <w:style w:type="numbering" w:customStyle="1" w:styleId="Zaimportowanystyl300">
    <w:name w:val="Zaimportowany styl 3.0.0"/>
    <w:qFormat/>
    <w:rsid w:val="001A55CA"/>
  </w:style>
  <w:style w:type="numbering" w:customStyle="1" w:styleId="Zaimportowanystyl100">
    <w:name w:val="Zaimportowany styl 1.0"/>
    <w:qFormat/>
    <w:rsid w:val="001A55CA"/>
  </w:style>
  <w:style w:type="numbering" w:customStyle="1" w:styleId="Zaimportowanystyl13">
    <w:name w:val="Zaimportowany styl 13"/>
    <w:qFormat/>
    <w:rsid w:val="001A55CA"/>
  </w:style>
  <w:style w:type="numbering" w:customStyle="1" w:styleId="Zaimportowanystyl1000">
    <w:name w:val="Zaimportowany styl 1.0.0"/>
    <w:qFormat/>
    <w:rsid w:val="001A55CA"/>
  </w:style>
  <w:style w:type="numbering" w:customStyle="1" w:styleId="Zaimportowanystyl40">
    <w:name w:val="Zaimportowany styl 4.0"/>
    <w:qFormat/>
    <w:rsid w:val="001A55CA"/>
  </w:style>
  <w:style w:type="numbering" w:customStyle="1" w:styleId="Zaimportowanystyl15">
    <w:name w:val="Zaimportowany styl 15"/>
    <w:qFormat/>
    <w:rsid w:val="001A55CA"/>
  </w:style>
  <w:style w:type="numbering" w:customStyle="1" w:styleId="Zaimportowanystyl16">
    <w:name w:val="Zaimportowany styl 16"/>
    <w:qFormat/>
    <w:rsid w:val="001A55CA"/>
  </w:style>
  <w:style w:type="numbering" w:customStyle="1" w:styleId="Zaimportowanystyl17">
    <w:name w:val="Zaimportowany styl 17"/>
    <w:qFormat/>
    <w:rsid w:val="001A55CA"/>
  </w:style>
  <w:style w:type="numbering" w:customStyle="1" w:styleId="Zaimportowanystyl18">
    <w:name w:val="Zaimportowany styl 18"/>
    <w:qFormat/>
    <w:rsid w:val="001A55CA"/>
  </w:style>
  <w:style w:type="numbering" w:customStyle="1" w:styleId="Zaimportowanystyl19">
    <w:name w:val="Zaimportowany styl 19"/>
    <w:qFormat/>
    <w:rsid w:val="001A55CA"/>
  </w:style>
  <w:style w:type="numbering" w:customStyle="1" w:styleId="Zaimportowanystyl20">
    <w:name w:val="Zaimportowany styl 20"/>
    <w:qFormat/>
    <w:rsid w:val="001A55CA"/>
  </w:style>
  <w:style w:type="numbering" w:customStyle="1" w:styleId="Zaimportowanystyl21">
    <w:name w:val="Zaimportowany styl 21"/>
    <w:qFormat/>
    <w:rsid w:val="001A55CA"/>
  </w:style>
  <w:style w:type="numbering" w:customStyle="1" w:styleId="Zaimportowanystyl22">
    <w:name w:val="Zaimportowany styl 22"/>
    <w:qFormat/>
    <w:rsid w:val="001A55CA"/>
  </w:style>
  <w:style w:type="numbering" w:customStyle="1" w:styleId="Zaimportowanystyl23">
    <w:name w:val="Zaimportowany styl 23"/>
    <w:qFormat/>
    <w:rsid w:val="001A55CA"/>
  </w:style>
  <w:style w:type="numbering" w:customStyle="1" w:styleId="Zaimportowanystyl24">
    <w:name w:val="Zaimportowany styl 24"/>
    <w:qFormat/>
    <w:rsid w:val="001A55CA"/>
  </w:style>
  <w:style w:type="numbering" w:customStyle="1" w:styleId="Zaimportowanystyl25">
    <w:name w:val="Zaimportowany styl 25"/>
    <w:qFormat/>
    <w:rsid w:val="001A55CA"/>
  </w:style>
  <w:style w:type="numbering" w:customStyle="1" w:styleId="Zaimportowanystyl26">
    <w:name w:val="Zaimportowany styl 26"/>
    <w:qFormat/>
    <w:rsid w:val="001A55CA"/>
  </w:style>
  <w:style w:type="numbering" w:customStyle="1" w:styleId="Zaimportowanystyl27">
    <w:name w:val="Zaimportowany styl 27"/>
    <w:qFormat/>
    <w:rsid w:val="001A55CA"/>
  </w:style>
  <w:style w:type="numbering" w:customStyle="1" w:styleId="Zaimportowanystyl28">
    <w:name w:val="Zaimportowany styl 28"/>
    <w:qFormat/>
    <w:rsid w:val="001A55CA"/>
  </w:style>
  <w:style w:type="numbering" w:customStyle="1" w:styleId="Zaimportowanystyl29">
    <w:name w:val="Zaimportowany styl 29"/>
    <w:qFormat/>
    <w:rsid w:val="001A55CA"/>
  </w:style>
  <w:style w:type="numbering" w:customStyle="1" w:styleId="Zaimportowanystyl30">
    <w:name w:val="Zaimportowany styl 30"/>
    <w:qFormat/>
    <w:rsid w:val="001A55CA"/>
  </w:style>
  <w:style w:type="numbering" w:customStyle="1" w:styleId="Zaimportowanystyl200">
    <w:name w:val="Zaimportowany styl 2.0"/>
    <w:qFormat/>
    <w:rsid w:val="001A55CA"/>
  </w:style>
  <w:style w:type="numbering" w:customStyle="1" w:styleId="Zaimportowanystyl32">
    <w:name w:val="Zaimportowany styl 32"/>
    <w:qFormat/>
    <w:rsid w:val="001A55CA"/>
  </w:style>
  <w:style w:type="numbering" w:customStyle="1" w:styleId="Zaimportowanystyl35">
    <w:name w:val="Zaimportowany styl 35"/>
    <w:qFormat/>
    <w:rsid w:val="001A55CA"/>
  </w:style>
  <w:style w:type="numbering" w:customStyle="1" w:styleId="Zaimportowanystyl36">
    <w:name w:val="Zaimportowany styl 36"/>
    <w:qFormat/>
    <w:rsid w:val="001A55CA"/>
  </w:style>
  <w:style w:type="numbering" w:customStyle="1" w:styleId="Zaimportowanystyl37">
    <w:name w:val="Zaimportowany styl 37"/>
    <w:qFormat/>
    <w:rsid w:val="001A55CA"/>
  </w:style>
  <w:style w:type="numbering" w:customStyle="1" w:styleId="Zaimportowanystyl2000">
    <w:name w:val="Zaimportowany styl 2.0.0"/>
    <w:qFormat/>
    <w:rsid w:val="001A55CA"/>
  </w:style>
  <w:style w:type="numbering" w:customStyle="1" w:styleId="Zaimportowanystyl33">
    <w:name w:val="Zaimportowany styl 33"/>
    <w:qFormat/>
    <w:rsid w:val="001A55CA"/>
  </w:style>
  <w:style w:type="numbering" w:customStyle="1" w:styleId="Zaimportowanystyl34">
    <w:name w:val="Zaimportowany styl 34"/>
    <w:qFormat/>
    <w:rsid w:val="001A55CA"/>
  </w:style>
  <w:style w:type="numbering" w:customStyle="1" w:styleId="Zaimportowanystyl14">
    <w:name w:val="Zaimportowany styl 14"/>
    <w:qFormat/>
    <w:rsid w:val="001A55CA"/>
  </w:style>
  <w:style w:type="numbering" w:customStyle="1" w:styleId="Zaimportowanystyl101">
    <w:name w:val="Zaimportowany styl 1.01"/>
    <w:qFormat/>
    <w:rsid w:val="001A55CA"/>
  </w:style>
  <w:style w:type="numbering" w:customStyle="1" w:styleId="Zaimportowanystyl331">
    <w:name w:val="Zaimportowany styl 331"/>
    <w:qFormat/>
    <w:rsid w:val="001A55CA"/>
  </w:style>
  <w:style w:type="numbering" w:customStyle="1" w:styleId="Zaimportowanystyl341">
    <w:name w:val="Zaimportowany styl 341"/>
    <w:qFormat/>
    <w:rsid w:val="001A55CA"/>
  </w:style>
  <w:style w:type="numbering" w:customStyle="1" w:styleId="Zaimportowanystyl1010">
    <w:name w:val="Zaimportowany styl 101"/>
    <w:qFormat/>
    <w:rsid w:val="001A55CA"/>
  </w:style>
  <w:style w:type="numbering" w:customStyle="1" w:styleId="Zaimportowanystyl111">
    <w:name w:val="Zaimportowany styl 111"/>
    <w:qFormat/>
    <w:rsid w:val="001A55CA"/>
  </w:style>
  <w:style w:type="numbering" w:customStyle="1" w:styleId="Zaimportowanystyl121">
    <w:name w:val="Zaimportowany styl 121"/>
    <w:qFormat/>
    <w:rsid w:val="001A55CA"/>
  </w:style>
  <w:style w:type="numbering" w:customStyle="1" w:styleId="Zaimportowanystyl110">
    <w:name w:val="Zaimportowany styl 110"/>
    <w:qFormat/>
    <w:rsid w:val="001A55CA"/>
  </w:style>
  <w:style w:type="numbering" w:customStyle="1" w:styleId="Zaimportowanystyl102">
    <w:name w:val="Zaimportowany styl 1.02"/>
    <w:qFormat/>
    <w:rsid w:val="001A55CA"/>
  </w:style>
  <w:style w:type="character" w:customStyle="1" w:styleId="Nagwek1Znak">
    <w:name w:val="Nagłówek 1 Znak"/>
    <w:basedOn w:val="Domylnaczcionkaakapitu"/>
    <w:link w:val="Nagwek1"/>
    <w:uiPriority w:val="9"/>
    <w:rsid w:val="0004500A"/>
    <w:rPr>
      <w:rFonts w:cs="Arial Unicode MS"/>
      <w:b/>
      <w:bCs/>
      <w:color w:val="000000"/>
      <w:sz w:val="36"/>
      <w:szCs w:val="36"/>
    </w:rPr>
  </w:style>
  <w:style w:type="character" w:styleId="Hipercze">
    <w:name w:val="Hyperlink"/>
    <w:basedOn w:val="Domylnaczcionkaakapitu"/>
    <w:uiPriority w:val="99"/>
    <w:unhideWhenUsed/>
    <w:rsid w:val="009B11D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82F97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sjasienica@wp.pl" TargetMode="External"/><Relationship Id="rId13" Type="http://schemas.openxmlformats.org/officeDocument/2006/relationships/hyperlink" Target="https://ezamowienia.gov.pl/" TargetMode="External"/><Relationship Id="rId18" Type="http://schemas.openxmlformats.org/officeDocument/2006/relationships/hyperlink" Target="https://ezamowienia.gov.pl/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://www.zsjasienica.pl" TargetMode="External"/><Relationship Id="rId12" Type="http://schemas.openxmlformats.org/officeDocument/2006/relationships/hyperlink" Target="https://ezamowienia.gov.pl/mp-client/tenders/ocds-148610-7d128217-0f8d-44fb-9c0e-33c431795be0" TargetMode="External"/><Relationship Id="rId17" Type="http://schemas.openxmlformats.org/officeDocument/2006/relationships/hyperlink" Target="mailto:zsjasienica@wp.pl" TargetMode="External"/><Relationship Id="rId2" Type="http://schemas.openxmlformats.org/officeDocument/2006/relationships/styles" Target="styles.xml"/><Relationship Id="rId16" Type="http://schemas.openxmlformats.org/officeDocument/2006/relationships/hyperlink" Target="https://ezamowienia.gov.pl/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zamowienia.gov.pl/" TargetMode="External"/><Relationship Id="rId24" Type="http://schemas.microsoft.com/office/2011/relationships/people" Target="people.xml"/><Relationship Id="rId5" Type="http://schemas.openxmlformats.org/officeDocument/2006/relationships/footnotes" Target="footnotes.xml"/><Relationship Id="rId15" Type="http://schemas.openxmlformats.org/officeDocument/2006/relationships/hyperlink" Target="https://ezamowienia.gov.pl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ezamowienia.gov.pl/" TargetMode="External"/><Relationship Id="rId19" Type="http://schemas.openxmlformats.org/officeDocument/2006/relationships/hyperlink" Target="mailto:iod.tluszcz@edukompetencje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sjasienica.pl" TargetMode="External"/><Relationship Id="rId14" Type="http://schemas.openxmlformats.org/officeDocument/2006/relationships/hyperlink" Target="https://ezamowienia.gov.pl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19</Pages>
  <Words>7501</Words>
  <Characters>45006</Characters>
  <Application>Microsoft Office Word</Application>
  <DocSecurity>0</DocSecurity>
  <Lines>375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Jaroszewska</dc:creator>
  <dc:description/>
  <cp:lastModifiedBy>zsj</cp:lastModifiedBy>
  <cp:revision>63</cp:revision>
  <cp:lastPrinted>2024-11-19T13:55:00Z</cp:lastPrinted>
  <dcterms:created xsi:type="dcterms:W3CDTF">2024-11-20T19:28:00Z</dcterms:created>
  <dcterms:modified xsi:type="dcterms:W3CDTF">2025-12-01T10:39:00Z</dcterms:modified>
  <dc:language>pl-PL</dc:language>
</cp:coreProperties>
</file>